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D5" w:rsidRDefault="00E010D5" w:rsidP="00E010D5">
      <w:pPr>
        <w:rPr>
          <w:b/>
          <w:sz w:val="28"/>
          <w:szCs w:val="28"/>
        </w:rPr>
      </w:pPr>
    </w:p>
    <w:p w:rsidR="009C735C" w:rsidRDefault="009C735C" w:rsidP="004E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35C">
        <w:rPr>
          <w:rFonts w:ascii="Times New Roman" w:hAnsi="Times New Roman"/>
          <w:b/>
          <w:sz w:val="28"/>
          <w:szCs w:val="28"/>
        </w:rPr>
        <w:t xml:space="preserve">РАБОТА </w:t>
      </w:r>
    </w:p>
    <w:p w:rsidR="00E42503" w:rsidRPr="009C735C" w:rsidRDefault="009C735C" w:rsidP="004E0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35C">
        <w:rPr>
          <w:rFonts w:ascii="Times New Roman" w:hAnsi="Times New Roman"/>
          <w:b/>
          <w:sz w:val="28"/>
          <w:szCs w:val="28"/>
        </w:rPr>
        <w:t>АДМИНИСТРАЦИИ МИЛЮТИНСКОГО СЕЛЬСКОГО ПОСЕЛЕНИЯ</w:t>
      </w:r>
    </w:p>
    <w:p w:rsidR="00E42503" w:rsidRDefault="009C735C" w:rsidP="009C7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="001450B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="001450B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450B9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1450B9">
        <w:rPr>
          <w:rFonts w:ascii="Times New Roman" w:hAnsi="Times New Roman"/>
          <w:sz w:val="28"/>
          <w:szCs w:val="28"/>
        </w:rPr>
        <w:t xml:space="preserve"> района </w:t>
      </w:r>
      <w:r w:rsidR="00912959">
        <w:rPr>
          <w:rFonts w:ascii="Times New Roman" w:hAnsi="Times New Roman"/>
          <w:sz w:val="28"/>
          <w:szCs w:val="28"/>
        </w:rPr>
        <w:t xml:space="preserve">№ 64 </w:t>
      </w:r>
      <w:r w:rsidR="001450B9">
        <w:rPr>
          <w:rFonts w:ascii="Times New Roman" w:hAnsi="Times New Roman"/>
          <w:sz w:val="28"/>
          <w:szCs w:val="28"/>
        </w:rPr>
        <w:t>от 27.01.2023 года</w:t>
      </w:r>
      <w:r>
        <w:rPr>
          <w:rFonts w:ascii="Times New Roman" w:hAnsi="Times New Roman"/>
          <w:sz w:val="28"/>
          <w:szCs w:val="28"/>
        </w:rPr>
        <w:t>, а также</w:t>
      </w:r>
      <w:r w:rsidR="001450B9">
        <w:rPr>
          <w:rFonts w:ascii="Times New Roman" w:hAnsi="Times New Roman"/>
          <w:sz w:val="28"/>
          <w:szCs w:val="28"/>
        </w:rPr>
        <w:t xml:space="preserve"> в целях реализации Стратегии противодействия экстремизму в Российской Федерации до 2025 года</w:t>
      </w:r>
      <w:r>
        <w:rPr>
          <w:rFonts w:ascii="Times New Roman" w:hAnsi="Times New Roman"/>
          <w:sz w:val="28"/>
          <w:szCs w:val="28"/>
        </w:rPr>
        <w:t>)</w:t>
      </w:r>
      <w:r w:rsidR="001450B9">
        <w:rPr>
          <w:rFonts w:ascii="Times New Roman" w:hAnsi="Times New Roman"/>
          <w:sz w:val="28"/>
          <w:szCs w:val="28"/>
        </w:rPr>
        <w:t xml:space="preserve"> </w:t>
      </w:r>
    </w:p>
    <w:p w:rsidR="009C735C" w:rsidRDefault="009C735C" w:rsidP="009C7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959" w:rsidRDefault="00912959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19D3">
        <w:rPr>
          <w:rFonts w:ascii="Times New Roman" w:hAnsi="Times New Roman"/>
          <w:sz w:val="28"/>
          <w:szCs w:val="28"/>
        </w:rPr>
        <w:t xml:space="preserve"> р</w:t>
      </w:r>
      <w:r w:rsidR="001450B9">
        <w:rPr>
          <w:rFonts w:ascii="Times New Roman" w:hAnsi="Times New Roman"/>
          <w:sz w:val="28"/>
          <w:szCs w:val="28"/>
        </w:rPr>
        <w:t xml:space="preserve">аботниками Администрации </w:t>
      </w:r>
      <w:proofErr w:type="spellStart"/>
      <w:r w:rsidR="001450B9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1450B9">
        <w:rPr>
          <w:rFonts w:ascii="Times New Roman" w:hAnsi="Times New Roman"/>
          <w:sz w:val="28"/>
          <w:szCs w:val="28"/>
        </w:rPr>
        <w:t xml:space="preserve"> сельского поселения на постоянной основе проводится </w:t>
      </w:r>
      <w:r>
        <w:rPr>
          <w:rFonts w:ascii="Times New Roman" w:hAnsi="Times New Roman"/>
          <w:sz w:val="28"/>
          <w:szCs w:val="28"/>
        </w:rPr>
        <w:t>сверка с миграционным пунктом</w:t>
      </w:r>
      <w:r w:rsidR="001450B9">
        <w:rPr>
          <w:rFonts w:ascii="Times New Roman" w:hAnsi="Times New Roman"/>
          <w:sz w:val="28"/>
          <w:szCs w:val="28"/>
        </w:rPr>
        <w:t xml:space="preserve">  ОП (дислокация ст. Милютинская) МО МВД России «Морозовский» </w:t>
      </w:r>
      <w:r>
        <w:rPr>
          <w:rFonts w:ascii="Times New Roman" w:hAnsi="Times New Roman"/>
          <w:sz w:val="28"/>
          <w:szCs w:val="28"/>
        </w:rPr>
        <w:t xml:space="preserve">с целью контроля в области миграции населения и проживающих иностранных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19D3">
        <w:rPr>
          <w:rFonts w:ascii="Times New Roman" w:hAnsi="Times New Roman"/>
          <w:sz w:val="28"/>
          <w:szCs w:val="28"/>
        </w:rPr>
        <w:t>;</w:t>
      </w:r>
    </w:p>
    <w:p w:rsidR="00A122FC" w:rsidRDefault="00912959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22FC">
        <w:rPr>
          <w:rFonts w:ascii="Times New Roman" w:hAnsi="Times New Roman"/>
          <w:sz w:val="28"/>
          <w:szCs w:val="28"/>
        </w:rPr>
        <w:t xml:space="preserve">22.11.2023 года на официальном сайте Администрации </w:t>
      </w:r>
      <w:proofErr w:type="spellStart"/>
      <w:r w:rsidR="00A122FC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A122FC">
        <w:rPr>
          <w:rFonts w:ascii="Times New Roman" w:hAnsi="Times New Roman"/>
          <w:sz w:val="28"/>
          <w:szCs w:val="28"/>
        </w:rPr>
        <w:t xml:space="preserve"> сельского поселения и интернет сайтах в «ВК» и «Одноклассники» была  опубликована памятка «По гармонизации межнациональных (межэтнических отношений, профилактике экстремизма и предупреждению конфликтов на национальной и религиозной почве»</w:t>
      </w:r>
      <w:r w:rsidR="008D2B1F">
        <w:rPr>
          <w:rFonts w:ascii="Times New Roman" w:hAnsi="Times New Roman"/>
          <w:sz w:val="28"/>
          <w:szCs w:val="28"/>
        </w:rPr>
        <w:t xml:space="preserve">, </w:t>
      </w:r>
      <w:r w:rsidR="00A122FC">
        <w:rPr>
          <w:rFonts w:ascii="Times New Roman" w:hAnsi="Times New Roman"/>
          <w:sz w:val="28"/>
          <w:szCs w:val="28"/>
        </w:rPr>
        <w:t xml:space="preserve"> данная работа проводится на постоянной основе</w:t>
      </w:r>
      <w:r w:rsidR="001419D3">
        <w:rPr>
          <w:rFonts w:ascii="Times New Roman" w:hAnsi="Times New Roman"/>
          <w:sz w:val="28"/>
          <w:szCs w:val="28"/>
        </w:rPr>
        <w:t>;</w:t>
      </w:r>
    </w:p>
    <w:p w:rsidR="008D2B1F" w:rsidRDefault="008D2B1F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9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полном объеме ежеквартально выполняются следующие пункты комплексного плана по реализации Стратегии противодействия экстремизму в РФ до 2025 года. </w:t>
      </w:r>
    </w:p>
    <w:p w:rsidR="001419D3" w:rsidRDefault="00F523AB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1450B9">
        <w:rPr>
          <w:rFonts w:ascii="Times New Roman" w:hAnsi="Times New Roman"/>
          <w:sz w:val="28"/>
          <w:szCs w:val="28"/>
        </w:rPr>
        <w:t xml:space="preserve">1.4. </w:t>
      </w:r>
      <w:r w:rsidR="001419D3">
        <w:rPr>
          <w:rFonts w:ascii="Times New Roman" w:hAnsi="Times New Roman"/>
          <w:sz w:val="28"/>
          <w:szCs w:val="28"/>
        </w:rPr>
        <w:t>В</w:t>
      </w:r>
      <w:r w:rsidR="001450B9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1450B9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1450B9">
        <w:rPr>
          <w:rFonts w:ascii="Times New Roman" w:hAnsi="Times New Roman"/>
          <w:sz w:val="28"/>
          <w:szCs w:val="28"/>
        </w:rPr>
        <w:t xml:space="preserve"> сельского поселения информации по вопросам проведения публичных мероприятий, заявленных политическими партиями, общественными объединениями и физическими лицами не поступало.</w:t>
      </w:r>
    </w:p>
    <w:p w:rsidR="001450B9" w:rsidRDefault="001450B9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0B9" w:rsidRDefault="001450B9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случаи поступления вышеуказанной информации в </w:t>
      </w:r>
      <w:proofErr w:type="spellStart"/>
      <w:r>
        <w:rPr>
          <w:rFonts w:ascii="Times New Roman" w:hAnsi="Times New Roman"/>
          <w:sz w:val="28"/>
          <w:szCs w:val="28"/>
        </w:rPr>
        <w:t>Милютинское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поселение, в целях выявления экстремистских проявлений, соответствующая информация незамедлительно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ОП (</w:t>
      </w:r>
      <w:proofErr w:type="gramStart"/>
      <w:r>
        <w:rPr>
          <w:rFonts w:ascii="Times New Roman" w:hAnsi="Times New Roman"/>
          <w:sz w:val="28"/>
          <w:szCs w:val="28"/>
        </w:rPr>
        <w:t>дислокация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ст. Милютинская) МО МВД России «Морозовский».</w:t>
      </w:r>
    </w:p>
    <w:p w:rsidR="001450B9" w:rsidRDefault="00F523AB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1450B9">
        <w:rPr>
          <w:rFonts w:ascii="Times New Roman" w:hAnsi="Times New Roman"/>
          <w:sz w:val="28"/>
          <w:szCs w:val="28"/>
        </w:rPr>
        <w:t>2.1. Ежедневно работниками Милютинского сельского поселения проводится мониторинг в сфере межэтнических и межрелигиозных отношений и раннего предупреждения конфликтных ситуаций в целях своевременного выявления и недопущения очагов напряженности.</w:t>
      </w:r>
    </w:p>
    <w:p w:rsidR="001450B9" w:rsidRDefault="001450B9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2022 год и истекший период времени 2023 годамежэтнических и межрелигиозных конфликтных ситуаций на территории Милютинского сельского поселения не выявлено и не зарегистрировано.</w:t>
      </w:r>
    </w:p>
    <w:p w:rsidR="001450B9" w:rsidRDefault="008D4CD6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1450B9">
        <w:rPr>
          <w:rFonts w:ascii="Times New Roman" w:hAnsi="Times New Roman"/>
          <w:sz w:val="28"/>
          <w:szCs w:val="28"/>
        </w:rPr>
        <w:t xml:space="preserve">3.1. На постоянной основе </w:t>
      </w:r>
      <w:r w:rsidR="008D2B1F">
        <w:rPr>
          <w:rFonts w:ascii="Times New Roman" w:hAnsi="Times New Roman"/>
          <w:sz w:val="28"/>
          <w:szCs w:val="28"/>
        </w:rPr>
        <w:t>контролируется</w:t>
      </w:r>
      <w:r w:rsidR="001450B9">
        <w:rPr>
          <w:rFonts w:ascii="Times New Roman" w:hAnsi="Times New Roman"/>
          <w:sz w:val="28"/>
          <w:szCs w:val="28"/>
        </w:rPr>
        <w:t xml:space="preserve"> ситуации с переселением, социальной интеграцией и адаптацией соотечественников на территории Милютинского сельского поселения</w:t>
      </w:r>
      <w:r w:rsidR="0012551F">
        <w:rPr>
          <w:rFonts w:ascii="Times New Roman" w:hAnsi="Times New Roman"/>
          <w:sz w:val="28"/>
          <w:szCs w:val="28"/>
        </w:rPr>
        <w:t>, переселившихся в рамках подпрограммы «Оказание содействия добровольному переселению в Ростовскую область соотечественников, проживающих за рубежом» государственной программы Ростовской области «Региональная политика».</w:t>
      </w:r>
    </w:p>
    <w:p w:rsidR="0012551F" w:rsidRDefault="006B0395" w:rsidP="00145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Также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на 2022-2025 годы по реализации Стратегии национальной политики Российской Федерации на период до 2025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поселения, постановление № 59 от 06.06.2022 года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были выполнены следующие пункты.</w:t>
      </w:r>
    </w:p>
    <w:p w:rsidR="006B0395" w:rsidRDefault="008D4CD6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п.1. </w:t>
      </w:r>
      <w:r w:rsidR="00E95DFC" w:rsidRPr="008D4CD6">
        <w:rPr>
          <w:rFonts w:ascii="Times New Roman" w:hAnsi="Times New Roman"/>
          <w:sz w:val="28"/>
          <w:szCs w:val="28"/>
        </w:rPr>
        <w:t xml:space="preserve">На территории Администрации </w:t>
      </w:r>
      <w:proofErr w:type="spellStart"/>
      <w:r w:rsidR="00E95DFC" w:rsidRPr="008D4CD6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E95DFC" w:rsidRPr="008D4CD6">
        <w:rPr>
          <w:rFonts w:ascii="Times New Roman" w:hAnsi="Times New Roman"/>
          <w:sz w:val="28"/>
          <w:szCs w:val="28"/>
        </w:rPr>
        <w:t xml:space="preserve"> сельского поселения 3 ноября 2023 года были проведены мероприятия приуроченные </w:t>
      </w:r>
      <w:proofErr w:type="gramStart"/>
      <w:r w:rsidR="00E95DFC" w:rsidRPr="008D4CD6">
        <w:rPr>
          <w:rFonts w:ascii="Times New Roman" w:hAnsi="Times New Roman"/>
          <w:sz w:val="28"/>
          <w:szCs w:val="28"/>
        </w:rPr>
        <w:t>к</w:t>
      </w:r>
      <w:proofErr w:type="gramEnd"/>
      <w:r w:rsidR="00E95DFC" w:rsidRPr="008D4CD6">
        <w:rPr>
          <w:rFonts w:ascii="Times New Roman" w:hAnsi="Times New Roman"/>
          <w:sz w:val="28"/>
          <w:szCs w:val="28"/>
        </w:rPr>
        <w:t xml:space="preserve"> Дню народного единства. На площади в ст. Милютинская состоялся праздничный концерт «Единый </w:t>
      </w:r>
      <w:proofErr w:type="gramStart"/>
      <w:r w:rsidR="00E95DFC" w:rsidRPr="008D4CD6">
        <w:rPr>
          <w:rFonts w:ascii="Times New Roman" w:hAnsi="Times New Roman"/>
          <w:sz w:val="28"/>
          <w:szCs w:val="28"/>
        </w:rPr>
        <w:t>народ-единая</w:t>
      </w:r>
      <w:proofErr w:type="gramEnd"/>
      <w:r w:rsidR="00E95DFC" w:rsidRPr="008D4CD6">
        <w:rPr>
          <w:rFonts w:ascii="Times New Roman" w:hAnsi="Times New Roman"/>
          <w:sz w:val="28"/>
          <w:szCs w:val="28"/>
        </w:rPr>
        <w:t xml:space="preserve"> страна»</w:t>
      </w:r>
      <w:r w:rsidRPr="008D4CD6">
        <w:rPr>
          <w:rFonts w:ascii="Times New Roman" w:hAnsi="Times New Roman"/>
          <w:sz w:val="28"/>
          <w:szCs w:val="28"/>
        </w:rPr>
        <w:t xml:space="preserve">, данные мероприятия опубликованы на официальном сайте Администрации </w:t>
      </w:r>
      <w:proofErr w:type="spellStart"/>
      <w:r w:rsidRPr="008D4CD6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8D4CD6">
        <w:rPr>
          <w:rFonts w:ascii="Times New Roman" w:hAnsi="Times New Roman"/>
          <w:sz w:val="28"/>
          <w:szCs w:val="28"/>
        </w:rPr>
        <w:t xml:space="preserve"> района и интернет сайтах в «ВК» и «Одноклассники». </w:t>
      </w:r>
    </w:p>
    <w:p w:rsidR="008D3DBB" w:rsidRDefault="008D3DBB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Также на территории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были проведены следующие </w:t>
      </w:r>
      <w:r w:rsidR="008844AB">
        <w:rPr>
          <w:rFonts w:ascii="Times New Roman" w:hAnsi="Times New Roman"/>
          <w:sz w:val="28"/>
          <w:szCs w:val="28"/>
        </w:rPr>
        <w:t xml:space="preserve">мероприятия приуроченные </w:t>
      </w:r>
      <w:proofErr w:type="gramStart"/>
      <w:r w:rsidR="008844AB">
        <w:rPr>
          <w:rFonts w:ascii="Times New Roman" w:hAnsi="Times New Roman"/>
          <w:sz w:val="28"/>
          <w:szCs w:val="28"/>
        </w:rPr>
        <w:t>к</w:t>
      </w:r>
      <w:proofErr w:type="gramEnd"/>
      <w:r w:rsidR="008844AB">
        <w:rPr>
          <w:rFonts w:ascii="Times New Roman" w:hAnsi="Times New Roman"/>
          <w:sz w:val="28"/>
          <w:szCs w:val="28"/>
        </w:rPr>
        <w:t xml:space="preserve"> Дню Г</w:t>
      </w:r>
      <w:r>
        <w:rPr>
          <w:rFonts w:ascii="Times New Roman" w:hAnsi="Times New Roman"/>
          <w:sz w:val="28"/>
          <w:szCs w:val="28"/>
        </w:rPr>
        <w:t>о</w:t>
      </w:r>
      <w:r w:rsidR="008844AB">
        <w:rPr>
          <w:rFonts w:ascii="Times New Roman" w:hAnsi="Times New Roman"/>
          <w:sz w:val="28"/>
          <w:szCs w:val="28"/>
        </w:rPr>
        <w:t>сударственного флагаРоссийской Федерации;</w:t>
      </w:r>
    </w:p>
    <w:p w:rsidR="008844AB" w:rsidRDefault="008844AB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МБУК «Кузнецовский СДК» прошла акция «Флаги России», акция «Окна России», для детей, посещающих детскую площадку, был проведен патриотический час «День России», проведен </w:t>
      </w:r>
      <w:proofErr w:type="spellStart"/>
      <w:r>
        <w:rPr>
          <w:rFonts w:ascii="Times New Roman" w:hAnsi="Times New Roman"/>
          <w:sz w:val="28"/>
          <w:szCs w:val="28"/>
        </w:rPr>
        <w:t>авто-мото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пробег посвященный дню России 2023 года.</w:t>
      </w:r>
    </w:p>
    <w:p w:rsidR="00182855" w:rsidRDefault="00182855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вышеуказанные </w:t>
      </w:r>
      <w:r w:rsidRPr="008D4CD6">
        <w:rPr>
          <w:rFonts w:ascii="Times New Roman" w:hAnsi="Times New Roman"/>
          <w:sz w:val="28"/>
          <w:szCs w:val="28"/>
        </w:rPr>
        <w:t xml:space="preserve">мероприятия опубликованы на официальном сайте </w:t>
      </w:r>
      <w:r>
        <w:rPr>
          <w:rFonts w:ascii="Times New Roman" w:hAnsi="Times New Roman"/>
          <w:sz w:val="28"/>
          <w:szCs w:val="28"/>
        </w:rPr>
        <w:t>МБУК «Кузнецовский СДК»</w:t>
      </w:r>
      <w:r w:rsidRPr="008D4CD6">
        <w:rPr>
          <w:rFonts w:ascii="Times New Roman" w:hAnsi="Times New Roman"/>
          <w:sz w:val="28"/>
          <w:szCs w:val="28"/>
        </w:rPr>
        <w:t xml:space="preserve"> и интернет сайтах в «ВК» и «Одноклассники». </w:t>
      </w:r>
    </w:p>
    <w:p w:rsidR="001419D3" w:rsidRDefault="001419D3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19D3" w:rsidRDefault="001419D3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19D3" w:rsidRDefault="001419D3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2855" w:rsidRDefault="00182855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2855" w:rsidRDefault="00182855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2855" w:rsidRPr="008D4CD6" w:rsidRDefault="00182855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CD6" w:rsidRDefault="008D4CD6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Данные мероприятия проводились с целью формирования гражданского самосознания, патриотизма, гражданской ответственности, чувства гордости за историю России, воспитания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ценностей.</w:t>
      </w:r>
    </w:p>
    <w:p w:rsidR="00182855" w:rsidRDefault="00F523AB" w:rsidP="001828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п.</w:t>
      </w:r>
      <w:r w:rsidR="00182855">
        <w:rPr>
          <w:rFonts w:ascii="Times New Roman" w:hAnsi="Times New Roman"/>
          <w:sz w:val="28"/>
          <w:szCs w:val="28"/>
        </w:rPr>
        <w:t>4</w:t>
      </w:r>
      <w:r w:rsidR="008D4CD6">
        <w:rPr>
          <w:rFonts w:ascii="Times New Roman" w:hAnsi="Times New Roman"/>
          <w:sz w:val="28"/>
          <w:szCs w:val="28"/>
        </w:rPr>
        <w:t>.</w:t>
      </w:r>
      <w:r w:rsidR="00182855">
        <w:rPr>
          <w:rFonts w:ascii="Times New Roman" w:hAnsi="Times New Roman"/>
          <w:sz w:val="28"/>
          <w:szCs w:val="28"/>
        </w:rPr>
        <w:t xml:space="preserve"> На территории Администрации </w:t>
      </w:r>
      <w:proofErr w:type="spellStart"/>
      <w:r w:rsidR="00182855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182855">
        <w:rPr>
          <w:rFonts w:ascii="Times New Roman" w:hAnsi="Times New Roman"/>
          <w:sz w:val="28"/>
          <w:szCs w:val="28"/>
        </w:rPr>
        <w:t xml:space="preserve"> сельского поселения н</w:t>
      </w:r>
      <w:r w:rsidR="00182855"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еформальных объединений граждан, созданных по национальному признаку и зарегистрированных в установленном законом порядке, объединений и организаций на территории </w:t>
      </w:r>
      <w:proofErr w:type="spellStart"/>
      <w:r w:rsidR="00182855" w:rsidRPr="00182855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="00182855"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зарегистрировано.</w:t>
      </w:r>
    </w:p>
    <w:p w:rsidR="00182855" w:rsidRPr="00182855" w:rsidRDefault="00182855" w:rsidP="001828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   Фактов распространения материалов, содержащих призывы к разжиганию межнациональной розни среди населения не зафиксировано. </w:t>
      </w:r>
    </w:p>
    <w:p w:rsidR="00182855" w:rsidRPr="00182855" w:rsidRDefault="00182855" w:rsidP="00182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55">
        <w:rPr>
          <w:rFonts w:ascii="Times New Roman" w:hAnsi="Times New Roman"/>
          <w:sz w:val="28"/>
          <w:szCs w:val="28"/>
        </w:rPr>
        <w:t xml:space="preserve">     В ходе проведения Администрацией </w:t>
      </w:r>
      <w:proofErr w:type="spellStart"/>
      <w:r w:rsidRPr="00182855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182855">
        <w:rPr>
          <w:rFonts w:ascii="Times New Roman" w:hAnsi="Times New Roman"/>
          <w:sz w:val="28"/>
          <w:szCs w:val="28"/>
        </w:rPr>
        <w:t xml:space="preserve"> сельского   поселения мониторинга в СМИ (в том числе Интернет-ресурсов) на предмет распространения материалов экстремистской направленности, фактов размещения не выявлено</w:t>
      </w:r>
      <w:r w:rsidRPr="00182855">
        <w:rPr>
          <w:sz w:val="28"/>
          <w:szCs w:val="28"/>
        </w:rPr>
        <w:t>.</w:t>
      </w:r>
    </w:p>
    <w:p w:rsidR="00182855" w:rsidRPr="00182855" w:rsidRDefault="00182855" w:rsidP="00182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настоящий момент руководством Администрации </w:t>
      </w:r>
      <w:proofErr w:type="spellStart"/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работа по профилактике проявлений экстремизма, терроризма  и межнациональной розни взята на особый контроль.</w:t>
      </w:r>
    </w:p>
    <w:p w:rsidR="00182855" w:rsidRPr="00182855" w:rsidRDefault="00182855" w:rsidP="00182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Также сообщаем, что на территории </w:t>
      </w:r>
      <w:proofErr w:type="spellStart"/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2022 году и истекшем периоде времени 2023 года, фактов возникновения конфликтов </w:t>
      </w:r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между гражданами РФ, иностранными гражданами, представителями национальных меньшинств, в том числе мигрантов не было.</w:t>
      </w:r>
    </w:p>
    <w:p w:rsidR="00182855" w:rsidRPr="00182855" w:rsidRDefault="00182855" w:rsidP="00182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55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Обращений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в 2022 году и истекшем периоде 2023 года не поступало.</w:t>
      </w:r>
    </w:p>
    <w:p w:rsidR="008D4CD6" w:rsidRPr="008D4CD6" w:rsidRDefault="008D4CD6" w:rsidP="008D4C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5DFC" w:rsidRDefault="00E95DFC" w:rsidP="00E95D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5DFC" w:rsidRPr="00E95DFC" w:rsidRDefault="00E95DFC" w:rsidP="00E95D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0B9" w:rsidRDefault="001450B9" w:rsidP="001450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6CB7" w:rsidRPr="00C8382D" w:rsidRDefault="008246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72F40">
        <w:rPr>
          <w:rFonts w:ascii="Times New Roman" w:hAnsi="Times New Roman"/>
          <w:sz w:val="28"/>
          <w:szCs w:val="28"/>
        </w:rPr>
        <w:t>лав</w:t>
      </w:r>
      <w:r w:rsidR="00CF3BF9">
        <w:rPr>
          <w:rFonts w:ascii="Times New Roman" w:hAnsi="Times New Roman"/>
          <w:sz w:val="28"/>
          <w:szCs w:val="28"/>
        </w:rPr>
        <w:t>а</w:t>
      </w:r>
      <w:r w:rsidR="00E96CB7" w:rsidRPr="00C8382D">
        <w:rPr>
          <w:rFonts w:ascii="Times New Roman" w:hAnsi="Times New Roman"/>
          <w:sz w:val="28"/>
          <w:szCs w:val="28"/>
        </w:rPr>
        <w:t xml:space="preserve"> Админист</w:t>
      </w:r>
      <w:r w:rsidR="001450B9">
        <w:rPr>
          <w:rFonts w:ascii="Times New Roman" w:hAnsi="Times New Roman"/>
          <w:sz w:val="28"/>
          <w:szCs w:val="28"/>
        </w:rPr>
        <w:t>р</w:t>
      </w:r>
      <w:r w:rsidR="00E96CB7" w:rsidRPr="00C8382D">
        <w:rPr>
          <w:rFonts w:ascii="Times New Roman" w:hAnsi="Times New Roman"/>
          <w:sz w:val="28"/>
          <w:szCs w:val="28"/>
        </w:rPr>
        <w:t xml:space="preserve">ации </w:t>
      </w:r>
    </w:p>
    <w:p w:rsidR="00E465FC" w:rsidRDefault="008246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Милютинского</w:t>
      </w:r>
      <w:r w:rsidR="00E96CB7" w:rsidRPr="00C8382D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>С.Ю. Сергиенко</w:t>
      </w: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51F" w:rsidRDefault="0012551F" w:rsidP="00E9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5FC" w:rsidRDefault="00E465FC" w:rsidP="00E9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5FC" w:rsidRDefault="00E465FC" w:rsidP="00E9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AF8" w:rsidRDefault="00576AF8" w:rsidP="00E9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AF8" w:rsidRDefault="00576AF8" w:rsidP="00E9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5E33" w:rsidRDefault="00BF5E33" w:rsidP="00E96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F5E33" w:rsidSect="007B60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871"/>
    <w:multiLevelType w:val="hybridMultilevel"/>
    <w:tmpl w:val="F198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0135"/>
    <w:multiLevelType w:val="hybridMultilevel"/>
    <w:tmpl w:val="204C5B62"/>
    <w:lvl w:ilvl="0" w:tplc="2DF09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71203A"/>
    <w:multiLevelType w:val="hybridMultilevel"/>
    <w:tmpl w:val="D29C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03F5D"/>
    <w:multiLevelType w:val="hybridMultilevel"/>
    <w:tmpl w:val="9D58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2D55"/>
    <w:multiLevelType w:val="hybridMultilevel"/>
    <w:tmpl w:val="1924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C0537"/>
    <w:multiLevelType w:val="hybridMultilevel"/>
    <w:tmpl w:val="E69C7FB4"/>
    <w:lvl w:ilvl="0" w:tplc="830E1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6B25"/>
    <w:rsid w:val="000121EC"/>
    <w:rsid w:val="00016352"/>
    <w:rsid w:val="00017308"/>
    <w:rsid w:val="00040287"/>
    <w:rsid w:val="00043D96"/>
    <w:rsid w:val="00076804"/>
    <w:rsid w:val="0008268E"/>
    <w:rsid w:val="00090A31"/>
    <w:rsid w:val="000933EE"/>
    <w:rsid w:val="0009659A"/>
    <w:rsid w:val="000978BA"/>
    <w:rsid w:val="000A370E"/>
    <w:rsid w:val="000B2048"/>
    <w:rsid w:val="0010522E"/>
    <w:rsid w:val="00120515"/>
    <w:rsid w:val="0012551F"/>
    <w:rsid w:val="00137820"/>
    <w:rsid w:val="001419D3"/>
    <w:rsid w:val="00143577"/>
    <w:rsid w:val="001450B9"/>
    <w:rsid w:val="00173DAA"/>
    <w:rsid w:val="00182855"/>
    <w:rsid w:val="001E121F"/>
    <w:rsid w:val="001F5FDE"/>
    <w:rsid w:val="00222C2A"/>
    <w:rsid w:val="00234B94"/>
    <w:rsid w:val="002465AD"/>
    <w:rsid w:val="002670CB"/>
    <w:rsid w:val="00271481"/>
    <w:rsid w:val="002E02C3"/>
    <w:rsid w:val="002E2777"/>
    <w:rsid w:val="002F6E5F"/>
    <w:rsid w:val="00320017"/>
    <w:rsid w:val="003243F2"/>
    <w:rsid w:val="00342F91"/>
    <w:rsid w:val="00352EF1"/>
    <w:rsid w:val="00362A55"/>
    <w:rsid w:val="003B1FF5"/>
    <w:rsid w:val="003B74BA"/>
    <w:rsid w:val="003B7C15"/>
    <w:rsid w:val="003F0571"/>
    <w:rsid w:val="003F6054"/>
    <w:rsid w:val="003F7DBB"/>
    <w:rsid w:val="0042220D"/>
    <w:rsid w:val="0042390B"/>
    <w:rsid w:val="004448A0"/>
    <w:rsid w:val="00444FAE"/>
    <w:rsid w:val="004712D6"/>
    <w:rsid w:val="0048180A"/>
    <w:rsid w:val="00493E09"/>
    <w:rsid w:val="004B04C8"/>
    <w:rsid w:val="004C0925"/>
    <w:rsid w:val="004C6D83"/>
    <w:rsid w:val="004D756A"/>
    <w:rsid w:val="004E0644"/>
    <w:rsid w:val="004F6994"/>
    <w:rsid w:val="0050340D"/>
    <w:rsid w:val="00536C26"/>
    <w:rsid w:val="00573B0F"/>
    <w:rsid w:val="00576AF8"/>
    <w:rsid w:val="0058309B"/>
    <w:rsid w:val="00583C91"/>
    <w:rsid w:val="0059215B"/>
    <w:rsid w:val="005A1E61"/>
    <w:rsid w:val="005B196D"/>
    <w:rsid w:val="005B3DD6"/>
    <w:rsid w:val="005C7D45"/>
    <w:rsid w:val="005D44B4"/>
    <w:rsid w:val="005E0F71"/>
    <w:rsid w:val="006121FD"/>
    <w:rsid w:val="00613FDB"/>
    <w:rsid w:val="006145EF"/>
    <w:rsid w:val="00625FD2"/>
    <w:rsid w:val="00626ED5"/>
    <w:rsid w:val="0062781E"/>
    <w:rsid w:val="00641A9A"/>
    <w:rsid w:val="006469E6"/>
    <w:rsid w:val="00653EAC"/>
    <w:rsid w:val="006579AD"/>
    <w:rsid w:val="0066167C"/>
    <w:rsid w:val="006A6403"/>
    <w:rsid w:val="006B0395"/>
    <w:rsid w:val="006D2757"/>
    <w:rsid w:val="006D3391"/>
    <w:rsid w:val="006D3F59"/>
    <w:rsid w:val="00717078"/>
    <w:rsid w:val="00775159"/>
    <w:rsid w:val="007B3880"/>
    <w:rsid w:val="007B601A"/>
    <w:rsid w:val="007C4FA8"/>
    <w:rsid w:val="007D3216"/>
    <w:rsid w:val="00820FC1"/>
    <w:rsid w:val="008221BB"/>
    <w:rsid w:val="0082461F"/>
    <w:rsid w:val="00844444"/>
    <w:rsid w:val="008844AB"/>
    <w:rsid w:val="0088622D"/>
    <w:rsid w:val="008C2FE8"/>
    <w:rsid w:val="008D2B1F"/>
    <w:rsid w:val="008D3DBB"/>
    <w:rsid w:val="008D4CD6"/>
    <w:rsid w:val="008E15D3"/>
    <w:rsid w:val="00912959"/>
    <w:rsid w:val="00945CAB"/>
    <w:rsid w:val="009556AE"/>
    <w:rsid w:val="00990E29"/>
    <w:rsid w:val="009B3428"/>
    <w:rsid w:val="009C12B2"/>
    <w:rsid w:val="009C735C"/>
    <w:rsid w:val="009E19CA"/>
    <w:rsid w:val="009E508C"/>
    <w:rsid w:val="009F55B7"/>
    <w:rsid w:val="00A021DC"/>
    <w:rsid w:val="00A116E4"/>
    <w:rsid w:val="00A122FC"/>
    <w:rsid w:val="00A1663C"/>
    <w:rsid w:val="00A16B25"/>
    <w:rsid w:val="00A200BF"/>
    <w:rsid w:val="00A26763"/>
    <w:rsid w:val="00A31650"/>
    <w:rsid w:val="00A331A0"/>
    <w:rsid w:val="00A51A34"/>
    <w:rsid w:val="00A56EE9"/>
    <w:rsid w:val="00A80D9D"/>
    <w:rsid w:val="00AF2989"/>
    <w:rsid w:val="00AF3868"/>
    <w:rsid w:val="00B749F4"/>
    <w:rsid w:val="00B84898"/>
    <w:rsid w:val="00B862DD"/>
    <w:rsid w:val="00B96A66"/>
    <w:rsid w:val="00BB2228"/>
    <w:rsid w:val="00BB4A7A"/>
    <w:rsid w:val="00BE1282"/>
    <w:rsid w:val="00BE6ADB"/>
    <w:rsid w:val="00BF5E33"/>
    <w:rsid w:val="00C06889"/>
    <w:rsid w:val="00C13FF6"/>
    <w:rsid w:val="00C14E7B"/>
    <w:rsid w:val="00C36F03"/>
    <w:rsid w:val="00C8382D"/>
    <w:rsid w:val="00CB21D2"/>
    <w:rsid w:val="00CB5E4E"/>
    <w:rsid w:val="00CC3808"/>
    <w:rsid w:val="00CD1407"/>
    <w:rsid w:val="00CE1CFA"/>
    <w:rsid w:val="00CE377E"/>
    <w:rsid w:val="00CF3BAA"/>
    <w:rsid w:val="00CF3BF9"/>
    <w:rsid w:val="00D06C93"/>
    <w:rsid w:val="00D07728"/>
    <w:rsid w:val="00D16B99"/>
    <w:rsid w:val="00D37EC8"/>
    <w:rsid w:val="00D5564D"/>
    <w:rsid w:val="00D7089A"/>
    <w:rsid w:val="00D72F40"/>
    <w:rsid w:val="00D824CB"/>
    <w:rsid w:val="00D837E8"/>
    <w:rsid w:val="00E010AF"/>
    <w:rsid w:val="00E010D5"/>
    <w:rsid w:val="00E053C3"/>
    <w:rsid w:val="00E065AD"/>
    <w:rsid w:val="00E23BE7"/>
    <w:rsid w:val="00E26763"/>
    <w:rsid w:val="00E35EEA"/>
    <w:rsid w:val="00E420AF"/>
    <w:rsid w:val="00E42503"/>
    <w:rsid w:val="00E465FC"/>
    <w:rsid w:val="00E60133"/>
    <w:rsid w:val="00E75A3B"/>
    <w:rsid w:val="00E82417"/>
    <w:rsid w:val="00E85AFA"/>
    <w:rsid w:val="00E95DFC"/>
    <w:rsid w:val="00E96CB7"/>
    <w:rsid w:val="00ED0F83"/>
    <w:rsid w:val="00EE1A21"/>
    <w:rsid w:val="00EF1DB0"/>
    <w:rsid w:val="00EF67B7"/>
    <w:rsid w:val="00F1293E"/>
    <w:rsid w:val="00F14770"/>
    <w:rsid w:val="00F25964"/>
    <w:rsid w:val="00F41581"/>
    <w:rsid w:val="00F42142"/>
    <w:rsid w:val="00F50BB4"/>
    <w:rsid w:val="00F523AB"/>
    <w:rsid w:val="00F65AEB"/>
    <w:rsid w:val="00F86FFF"/>
    <w:rsid w:val="00F90183"/>
    <w:rsid w:val="00FA1E20"/>
    <w:rsid w:val="00FF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B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3EAC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E010D5"/>
    <w:pPr>
      <w:spacing w:after="0" w:line="240" w:lineRule="auto"/>
    </w:pPr>
    <w:rPr>
      <w:rFonts w:ascii="Trebuchet MS" w:eastAsia="Trebuchet MS" w:hAnsi="Trebuchet MS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E010D5"/>
    <w:rPr>
      <w:rFonts w:ascii="Trebuchet MS" w:eastAsia="Trebuchet MS" w:hAnsi="Trebuchet MS"/>
      <w:sz w:val="22"/>
      <w:szCs w:val="22"/>
      <w:lang w:val="en-US" w:eastAsia="en-US" w:bidi="en-US"/>
    </w:rPr>
  </w:style>
  <w:style w:type="character" w:styleId="a7">
    <w:name w:val="Emphasis"/>
    <w:basedOn w:val="a0"/>
    <w:qFormat/>
    <w:rsid w:val="00E42503"/>
    <w:rPr>
      <w:i/>
      <w:iCs/>
    </w:rPr>
  </w:style>
  <w:style w:type="character" w:customStyle="1" w:styleId="10">
    <w:name w:val="Заголовок 1 Знак"/>
    <w:basedOn w:val="a0"/>
    <w:link w:val="1"/>
    <w:rsid w:val="00E4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6B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B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3EAC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E010D5"/>
    <w:pPr>
      <w:spacing w:after="0" w:line="240" w:lineRule="auto"/>
    </w:pPr>
    <w:rPr>
      <w:rFonts w:ascii="Trebuchet MS" w:eastAsia="Trebuchet MS" w:hAnsi="Trebuchet MS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E010D5"/>
    <w:rPr>
      <w:rFonts w:ascii="Trebuchet MS" w:eastAsia="Trebuchet MS" w:hAnsi="Trebuchet MS"/>
      <w:sz w:val="22"/>
      <w:szCs w:val="22"/>
      <w:lang w:val="en-US" w:eastAsia="en-US" w:bidi="en-US"/>
    </w:rPr>
  </w:style>
  <w:style w:type="character" w:styleId="a7">
    <w:name w:val="Emphasis"/>
    <w:basedOn w:val="a0"/>
    <w:qFormat/>
    <w:rsid w:val="00E42503"/>
    <w:rPr>
      <w:i/>
      <w:iCs/>
    </w:rPr>
  </w:style>
  <w:style w:type="character" w:customStyle="1" w:styleId="10">
    <w:name w:val="Заголовок 1 Знак"/>
    <w:basedOn w:val="a0"/>
    <w:link w:val="1"/>
    <w:rsid w:val="00E4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 строительства,</vt:lpstr>
    </vt:vector>
  </TitlesOfParts>
  <Company>Министерство территориального развития РО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 строительства,</dc:title>
  <dc:creator>Vasileva</dc:creator>
  <cp:lastModifiedBy>Admin</cp:lastModifiedBy>
  <cp:revision>2</cp:revision>
  <cp:lastPrinted>2023-11-28T12:30:00Z</cp:lastPrinted>
  <dcterms:created xsi:type="dcterms:W3CDTF">2023-12-13T07:01:00Z</dcterms:created>
  <dcterms:modified xsi:type="dcterms:W3CDTF">2023-12-13T07:01:00Z</dcterms:modified>
</cp:coreProperties>
</file>