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1B0A" w:rsidRDefault="00D41B0A" w:rsidP="00D41B0A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rPr>
          <w:color w:val="333333"/>
          <w:sz w:val="28"/>
          <w:szCs w:val="28"/>
        </w:rPr>
      </w:pPr>
    </w:p>
    <w:p w:rsidR="00766CD1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center"/>
        <w:rPr>
          <w:b/>
          <w:color w:val="333333"/>
          <w:sz w:val="28"/>
          <w:szCs w:val="28"/>
        </w:rPr>
      </w:pPr>
      <w:r w:rsidRPr="008A5EF2">
        <w:rPr>
          <w:b/>
          <w:color w:val="333333"/>
          <w:sz w:val="28"/>
          <w:szCs w:val="28"/>
        </w:rPr>
        <w:t>Государственные пособия и выплаты на детей</w:t>
      </w:r>
    </w:p>
    <w:p w:rsidR="008A5EF2" w:rsidRPr="008A5EF2" w:rsidRDefault="008A5EF2" w:rsidP="008A5EF2">
      <w:pPr>
        <w:pStyle w:val="a3"/>
        <w:shd w:val="clear" w:color="auto" w:fill="FFFFFF"/>
        <w:spacing w:after="0" w:line="240" w:lineRule="exact"/>
        <w:contextualSpacing/>
        <w:jc w:val="both"/>
        <w:rPr>
          <w:color w:val="333333"/>
          <w:sz w:val="28"/>
          <w:szCs w:val="28"/>
        </w:rPr>
      </w:pPr>
    </w:p>
    <w:p w:rsidR="008A5EF2" w:rsidRPr="008A5EF2" w:rsidRDefault="008A5EF2" w:rsidP="008A5EF2">
      <w:pPr>
        <w:pStyle w:val="a3"/>
        <w:shd w:val="clear" w:color="auto" w:fill="FFFFFF"/>
        <w:spacing w:after="0" w:line="240" w:lineRule="exact"/>
        <w:contextualSpacing/>
        <w:jc w:val="both"/>
        <w:rPr>
          <w:color w:val="333333"/>
          <w:sz w:val="28"/>
          <w:szCs w:val="28"/>
        </w:rPr>
      </w:pPr>
    </w:p>
    <w:p w:rsidR="008A5EF2" w:rsidRPr="008A5EF2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A5EF2">
        <w:rPr>
          <w:color w:val="333333"/>
          <w:sz w:val="28"/>
          <w:szCs w:val="28"/>
        </w:rPr>
        <w:t>В соответствии с ч. 1 ст. 3 Федерального закона от 19.05.1995 № 81-ФЗ «О государственных пособиях гражданам, имеющим детей» к основным видам государственных пособий можно отнести, в частности, следующие:</w:t>
      </w:r>
    </w:p>
    <w:p w:rsidR="008A5EF2" w:rsidRPr="008A5EF2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A5EF2">
        <w:rPr>
          <w:color w:val="333333"/>
          <w:sz w:val="28"/>
          <w:szCs w:val="28"/>
        </w:rPr>
        <w:t>1) единовременное пособие при рождении ребенка;</w:t>
      </w:r>
    </w:p>
    <w:p w:rsidR="008A5EF2" w:rsidRPr="008A5EF2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A5EF2">
        <w:rPr>
          <w:color w:val="333333"/>
          <w:sz w:val="28"/>
          <w:szCs w:val="28"/>
        </w:rPr>
        <w:t>2) единовременное пособие при передаче ребенка на воспитание в семью;</w:t>
      </w:r>
    </w:p>
    <w:p w:rsidR="008A5EF2" w:rsidRPr="008A5EF2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A5EF2">
        <w:rPr>
          <w:color w:val="333333"/>
          <w:sz w:val="28"/>
          <w:szCs w:val="28"/>
        </w:rPr>
        <w:t>3) пособие на ребенка;</w:t>
      </w:r>
    </w:p>
    <w:p w:rsidR="008A5EF2" w:rsidRPr="008A5EF2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A5EF2">
        <w:rPr>
          <w:color w:val="333333"/>
          <w:sz w:val="28"/>
          <w:szCs w:val="28"/>
        </w:rPr>
        <w:t>4) ежемесячное пособие по уходу за ребенком.</w:t>
      </w:r>
    </w:p>
    <w:p w:rsidR="008A5EF2" w:rsidRPr="008A5EF2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A5EF2">
        <w:rPr>
          <w:color w:val="333333"/>
          <w:sz w:val="28"/>
          <w:szCs w:val="28"/>
        </w:rPr>
        <w:t>Также граждане РФ, постоянно проживающие на территории РФ, в связи с рождением (усыновлением) первого или второго ребенка - гражданина РФ, могут получить ежемесячную выплату, если размер среднедушевого дохода семьи не превышает двукратную величину регионального прожиточного минимума трудоспособного населения.</w:t>
      </w:r>
    </w:p>
    <w:p w:rsidR="00FF046E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  <w:r w:rsidRPr="008A5EF2">
        <w:rPr>
          <w:color w:val="333333"/>
          <w:sz w:val="28"/>
          <w:szCs w:val="28"/>
        </w:rPr>
        <w:t>Кроме того, для некоторых семей установлены ежемесячные денежные выплаты на ребенка в возрасте от трех до семи лет (включительно) и от восьми до 17 лет при условии, что размер среднедушевого дохода семьи не превышает величину регионального прожиточного минимума на душу населения на дату обращения за назначением такой выплаты. Порядок и условия предоставления указанных выплат определяются региональным законодательством.</w:t>
      </w:r>
    </w:p>
    <w:p w:rsidR="008A5EF2" w:rsidRDefault="008A5EF2" w:rsidP="008A5EF2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color w:val="333333"/>
          <w:sz w:val="28"/>
          <w:szCs w:val="28"/>
        </w:rPr>
      </w:pPr>
    </w:p>
    <w:p w:rsidR="0028123B" w:rsidRDefault="0028123B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Прокурор района</w:t>
      </w:r>
    </w:p>
    <w:p w:rsidR="00D41B0A" w:rsidRDefault="00D41B0A" w:rsidP="00423B8E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</w:p>
    <w:p w:rsidR="00287314" w:rsidRPr="00D41B0A" w:rsidRDefault="00287314" w:rsidP="00287314">
      <w:pPr>
        <w:pStyle w:val="a3"/>
        <w:shd w:val="clear" w:color="auto" w:fill="FFFFFF"/>
        <w:spacing w:before="0" w:beforeAutospacing="0" w:after="0" w:afterAutospacing="0" w:line="240" w:lineRule="exact"/>
        <w:contextualSpacing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советник юстиции                                                                                  О.О. Петренко </w:t>
      </w:r>
    </w:p>
    <w:p w:rsidR="007913D5" w:rsidRPr="00D41B0A" w:rsidRDefault="007913D5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913D5" w:rsidRPr="00D41B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CE0"/>
    <w:rsid w:val="00163911"/>
    <w:rsid w:val="0027123D"/>
    <w:rsid w:val="0028123B"/>
    <w:rsid w:val="00287314"/>
    <w:rsid w:val="00323CED"/>
    <w:rsid w:val="00423B8E"/>
    <w:rsid w:val="004B626A"/>
    <w:rsid w:val="00766CD1"/>
    <w:rsid w:val="007913D5"/>
    <w:rsid w:val="007F3738"/>
    <w:rsid w:val="008A5EF2"/>
    <w:rsid w:val="00AF0846"/>
    <w:rsid w:val="00C512F2"/>
    <w:rsid w:val="00D41B0A"/>
    <w:rsid w:val="00E21CE0"/>
    <w:rsid w:val="00F07677"/>
    <w:rsid w:val="00FF0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7747AA-03CA-4506-B198-02A4AFE27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41B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3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Вова</dc:creator>
  <cp:keywords/>
  <dc:description/>
  <cp:lastModifiedBy>Рудаметкин Максим Павлович</cp:lastModifiedBy>
  <cp:revision>2</cp:revision>
  <dcterms:created xsi:type="dcterms:W3CDTF">2025-06-26T19:35:00Z</dcterms:created>
  <dcterms:modified xsi:type="dcterms:W3CDTF">2025-06-26T19:35:00Z</dcterms:modified>
</cp:coreProperties>
</file>