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EF" w:rsidRPr="00972529" w:rsidRDefault="00F520EF" w:rsidP="00F520EF">
      <w:pPr>
        <w:pStyle w:val="Default"/>
        <w:jc w:val="center"/>
        <w:rPr>
          <w:sz w:val="52"/>
          <w:szCs w:val="52"/>
        </w:rPr>
      </w:pPr>
      <w:r w:rsidRPr="00972529">
        <w:rPr>
          <w:b/>
          <w:bCs/>
          <w:sz w:val="52"/>
          <w:szCs w:val="52"/>
        </w:rPr>
        <w:t>Памятка населению</w:t>
      </w:r>
    </w:p>
    <w:p w:rsidR="00F520EF" w:rsidRPr="00972529" w:rsidRDefault="00F520EF" w:rsidP="00F520EF">
      <w:pPr>
        <w:pStyle w:val="Default"/>
        <w:jc w:val="center"/>
        <w:rPr>
          <w:sz w:val="52"/>
          <w:szCs w:val="52"/>
        </w:rPr>
      </w:pPr>
      <w:r w:rsidRPr="00972529">
        <w:rPr>
          <w:b/>
          <w:bCs/>
          <w:sz w:val="52"/>
          <w:szCs w:val="52"/>
        </w:rPr>
        <w:t>при действиях в чрезвычайных ситуациях</w:t>
      </w:r>
    </w:p>
    <w:p w:rsidR="00F520EF" w:rsidRDefault="00F520EF" w:rsidP="00F520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Прочтите, запомните и храните под рукой! </w:t>
      </w:r>
    </w:p>
    <w:p w:rsidR="00F520EF" w:rsidRDefault="00F520EF" w:rsidP="00F520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Ваших знаний и умений зависит Ваша жизнь, жизнь близких! </w:t>
      </w:r>
    </w:p>
    <w:p w:rsidR="00F520EF" w:rsidRDefault="00F520EF" w:rsidP="00F520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помочь себе и своим близким, друзьям и знакомым в чрезвычайной ситуации природного и техногенного характера? Что нужно сделать, чтобы беда не застала ВАС врасплох? На эти и другие вопросы Вы получите ответы и рекомендации, которые могут быть полезными всем – от ученого до школьника. </w:t>
      </w:r>
    </w:p>
    <w:p w:rsidR="00F520EF" w:rsidRDefault="00F520EF" w:rsidP="00F520EF">
      <w:pPr>
        <w:jc w:val="center"/>
        <w:rPr>
          <w:b/>
          <w:bCs/>
          <w:color w:val="000000"/>
          <w:sz w:val="40"/>
          <w:szCs w:val="40"/>
        </w:rPr>
      </w:pPr>
      <w:r w:rsidRPr="00F520EF">
        <w:rPr>
          <w:b/>
          <w:bCs/>
          <w:color w:val="000000"/>
          <w:sz w:val="40"/>
          <w:szCs w:val="40"/>
        </w:rPr>
        <w:t>Правила поведения населения</w:t>
      </w:r>
      <w:r w:rsidRPr="00F520EF">
        <w:rPr>
          <w:b/>
          <w:bCs/>
          <w:color w:val="000000"/>
          <w:sz w:val="40"/>
          <w:szCs w:val="40"/>
        </w:rPr>
        <w:t xml:space="preserve"> при урагане, </w:t>
      </w:r>
    </w:p>
    <w:p w:rsidR="00F520EF" w:rsidRPr="00F520EF" w:rsidRDefault="00F520EF" w:rsidP="00F520EF">
      <w:pPr>
        <w:jc w:val="center"/>
        <w:rPr>
          <w:color w:val="000000"/>
          <w:sz w:val="40"/>
          <w:szCs w:val="40"/>
        </w:rPr>
      </w:pPr>
      <w:r w:rsidRPr="00F520EF">
        <w:rPr>
          <w:b/>
          <w:bCs/>
          <w:color w:val="000000"/>
          <w:sz w:val="40"/>
          <w:szCs w:val="40"/>
        </w:rPr>
        <w:t xml:space="preserve">шквалистом </w:t>
      </w:r>
      <w:proofErr w:type="gramStart"/>
      <w:r w:rsidRPr="00F520EF">
        <w:rPr>
          <w:b/>
          <w:bCs/>
          <w:color w:val="000000"/>
          <w:sz w:val="40"/>
          <w:szCs w:val="40"/>
        </w:rPr>
        <w:t>ветре</w:t>
      </w:r>
      <w:proofErr w:type="gramEnd"/>
      <w:r w:rsidRPr="00F520EF">
        <w:rPr>
          <w:b/>
          <w:bCs/>
          <w:color w:val="000000"/>
          <w:sz w:val="40"/>
          <w:szCs w:val="40"/>
        </w:rPr>
        <w:t xml:space="preserve"> и буре</w:t>
      </w:r>
      <w:r w:rsidRPr="00F520EF">
        <w:rPr>
          <w:bCs/>
          <w:color w:val="000000"/>
          <w:sz w:val="40"/>
          <w:szCs w:val="40"/>
        </w:rPr>
        <w:t>.</w:t>
      </w:r>
    </w:p>
    <w:p w:rsidR="00F520EF" w:rsidRDefault="00F520EF" w:rsidP="00F520EF">
      <w:pPr>
        <w:ind w:firstLine="1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Ураган </w:t>
      </w:r>
      <w:r>
        <w:rPr>
          <w:color w:val="000000"/>
          <w:sz w:val="28"/>
          <w:szCs w:val="28"/>
        </w:rPr>
        <w:t>— представляет собой ветер разрушительной силы и значительной продолжительности, скорость которого примерно равна 32 м/сек. и более.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Буря</w:t>
      </w:r>
      <w:r>
        <w:rPr>
          <w:color w:val="000000"/>
          <w:sz w:val="28"/>
          <w:szCs w:val="28"/>
        </w:rPr>
        <w:t xml:space="preserve"> — это ветер, скорость которого меньше скорости урагана. Однако она довольно велика и </w:t>
      </w:r>
      <w:proofErr w:type="gramStart"/>
      <w:r>
        <w:rPr>
          <w:color w:val="000000"/>
          <w:sz w:val="28"/>
          <w:szCs w:val="28"/>
        </w:rPr>
        <w:t>достигает 15—20 м/сек</w:t>
      </w:r>
      <w:proofErr w:type="gramEnd"/>
      <w:r>
        <w:rPr>
          <w:color w:val="000000"/>
          <w:sz w:val="28"/>
          <w:szCs w:val="28"/>
        </w:rPr>
        <w:t xml:space="preserve">. Убытки и разрушения от бурь существенно меньше, чем от ураганов. Иногда сильную бурю называют штормом. </w:t>
      </w:r>
    </w:p>
    <w:p w:rsidR="00F520EF" w:rsidRDefault="00F520EF" w:rsidP="00F520EF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iCs/>
          <w:color w:val="000000"/>
          <w:sz w:val="28"/>
          <w:szCs w:val="28"/>
        </w:rPr>
        <w:t>Как подготовиться к урагану, буре</w:t>
      </w:r>
    </w:p>
    <w:p w:rsidR="00F520EF" w:rsidRDefault="00F520EF" w:rsidP="00F520EF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    Если поступило сообщение о приближающемся урагане или штормовое предупреждение, прежде всего — внимательно выслушайте инструкции управления по делам ГО и ЧС. В них будет сообщено предполагаемое время и сила ветра, рекомендации по использованию убежищ и эвакуации. Затем надо принимать личные меры самозащиты:</w:t>
      </w:r>
    </w:p>
    <w:p w:rsidR="00F520EF" w:rsidRDefault="00F520EF" w:rsidP="00F520EF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520EF">
        <w:rPr>
          <w:color w:val="000000"/>
          <w:sz w:val="28"/>
          <w:szCs w:val="28"/>
        </w:rPr>
        <w:t>Плотно закрыть окна, двери, чердачные люки и вентиляционные отверстия, стекла окон оклеить, по возможности защитить став</w:t>
      </w:r>
      <w:r>
        <w:rPr>
          <w:color w:val="000000"/>
          <w:sz w:val="28"/>
          <w:szCs w:val="28"/>
        </w:rPr>
        <w:t>нями или щитами;</w:t>
      </w:r>
    </w:p>
    <w:p w:rsidR="00F520EF" w:rsidRPr="00F520EF" w:rsidRDefault="00F520EF" w:rsidP="00F520EF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520EF">
        <w:rPr>
          <w:color w:val="000000"/>
          <w:sz w:val="28"/>
          <w:szCs w:val="28"/>
        </w:rPr>
        <w:t>Подготовить автономный запас воды и пищи, медикаментов, взять фонарик, керосиновую лампу, свечу, походную плитку, приемник на батарейках.</w:t>
      </w:r>
      <w:r w:rsidRPr="00F520EF">
        <w:rPr>
          <w:color w:val="000000"/>
          <w:sz w:val="28"/>
          <w:szCs w:val="28"/>
        </w:rPr>
        <w:br/>
      </w:r>
      <w:r w:rsidRPr="00F520EF">
        <w:rPr>
          <w:bCs/>
          <w:color w:val="000000"/>
          <w:sz w:val="28"/>
          <w:szCs w:val="28"/>
        </w:rPr>
        <w:t>Жители села должны подумать о запасе воды и кормов для животных.</w:t>
      </w:r>
    </w:p>
    <w:p w:rsidR="00F520EF" w:rsidRDefault="00F520EF" w:rsidP="00F520EF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520EF">
        <w:rPr>
          <w:color w:val="000000"/>
          <w:sz w:val="28"/>
          <w:szCs w:val="28"/>
        </w:rPr>
        <w:t>Убрать с крыш, балконов, подоконников и лоджий предметы, которые порывами ветра могут быть сброшены вниз и причинить людям травмы. Предметы, находящиеся во дворах, закрепите или занес</w:t>
      </w:r>
      <w:r>
        <w:rPr>
          <w:color w:val="000000"/>
          <w:sz w:val="28"/>
          <w:szCs w:val="28"/>
        </w:rPr>
        <w:t>ите в помещение.</w:t>
      </w:r>
    </w:p>
    <w:p w:rsidR="00F520EF" w:rsidRPr="00F520EF" w:rsidRDefault="00F520EF" w:rsidP="00F520EF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520EF">
        <w:rPr>
          <w:color w:val="000000"/>
          <w:sz w:val="28"/>
          <w:szCs w:val="28"/>
        </w:rPr>
        <w:t xml:space="preserve">Погасить огонь в печах, подготовиться к выключению электросети, закрыть газовые краны. Оставить включенными радиоприемники и телевизоры, по ним может поступить новая важная информация. </w:t>
      </w:r>
    </w:p>
    <w:p w:rsidR="00F520EF" w:rsidRDefault="00F520EF" w:rsidP="00F520EF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iCs/>
          <w:color w:val="000000"/>
          <w:sz w:val="28"/>
          <w:szCs w:val="28"/>
        </w:rPr>
        <w:t>Как действовать во время урагана, бури</w:t>
      </w:r>
    </w:p>
    <w:p w:rsidR="00F520EF" w:rsidRDefault="00F520EF" w:rsidP="00F520E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Лучше всего переждать ураган в убежище, заранее подготовленном укрытии или хотя бы в подвале.</w:t>
      </w:r>
    </w:p>
    <w:p w:rsidR="00F520EF" w:rsidRDefault="00F520EF" w:rsidP="00F520EF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ураган (буря) застал вас в здании — нужно выбрать наиболее безопасное место — в средней части дома, в коридорах, на первом этаже. Ранить могут осколки разлетающихся окон, поэтому следует встать в простенке, вплотную к стене, спрятаться во встроенном шкафу или защититься матрасами.</w:t>
      </w:r>
    </w:p>
    <w:p w:rsidR="00F520EF" w:rsidRPr="00F520EF" w:rsidRDefault="00F520EF" w:rsidP="00F520EF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во время урагана (бури) вы оказались на улице, нужно находиться как можно дальше от легких построек, линий электропередач, мачт, деревьев и спрятаться в кювете, яме, канаве, прижавшись плотно к земле. Это спасет от летящих осколков черепицы, шифера, стекла, различных предметов, сорванных дорожных знаков и кирпича — наиболее вероятных источников опасности. Не оставайтесь в автомобиле, выходите из него и укрывайтесь, как указано выше.                                    </w:t>
      </w:r>
      <w:r>
        <w:rPr>
          <w:sz w:val="28"/>
          <w:szCs w:val="28"/>
        </w:rPr>
        <w:t>Травмами также могут угрожать сучья крупных деревьев, находиться вблизи их, а также парковать автотранспорт небезопасно.</w:t>
      </w:r>
    </w:p>
    <w:p w:rsidR="00F520EF" w:rsidRDefault="00F520EF" w:rsidP="00F520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Разумеется, если есть возможность оказаться в убежище или в подвале ближайшего здания, то надо сделать это как можно быстрее. </w:t>
      </w:r>
    </w:p>
    <w:p w:rsidR="00F520EF" w:rsidRDefault="00F520EF" w:rsidP="00F520EF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iCs/>
          <w:color w:val="000000"/>
          <w:sz w:val="28"/>
          <w:szCs w:val="28"/>
        </w:rPr>
        <w:t>Как действовать после бури (урагана)</w:t>
      </w:r>
    </w:p>
    <w:p w:rsidR="00F520EF" w:rsidRDefault="00F520EF" w:rsidP="00F520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bookmarkStart w:id="0" w:name="_GoBack"/>
      <w:bookmarkEnd w:id="0"/>
      <w:r>
        <w:rPr>
          <w:color w:val="000000"/>
          <w:sz w:val="28"/>
          <w:szCs w:val="28"/>
        </w:rPr>
        <w:t>Когда ветер стих, не стоит сразу же выходить на улицу, через несколько минут шквал может повториться. Потом, когда станет ясно, что ураган закончился, выходя из дома, вначале осмотритесь — нет ли нависающих предметов и частей конструкций, оборванных проводов, нет ли запаха газа.</w:t>
      </w:r>
    </w:p>
    <w:p w:rsidR="00F520EF" w:rsidRPr="00972529" w:rsidRDefault="00F520EF" w:rsidP="00F52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520EF" w:rsidRPr="00972529" w:rsidRDefault="00F520EF" w:rsidP="00F520E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ТЕЛЕФОНЫ</w:t>
      </w:r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служб экстренного реагирования </w:t>
      </w:r>
      <w:proofErr w:type="spellStart"/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Милютинского</w:t>
      </w:r>
      <w:proofErr w:type="spellEnd"/>
      <w:r w:rsidRPr="009725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района</w:t>
      </w:r>
    </w:p>
    <w:p w:rsidR="00F520EF" w:rsidRDefault="00F520EF" w:rsidP="00F520EF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О чрезвычайных ситуациях природного и техногенного характера, а также о происшествиях на территории </w:t>
      </w:r>
      <w:proofErr w:type="spellStart"/>
      <w:r w:rsidRPr="00972529">
        <w:rPr>
          <w:rFonts w:ascii="Times New Roman" w:hAnsi="Times New Roman" w:cs="Times New Roman"/>
          <w:sz w:val="32"/>
          <w:szCs w:val="32"/>
          <w:lang w:eastAsia="ru-RU"/>
        </w:rPr>
        <w:t>Милютинского</w:t>
      </w:r>
      <w:proofErr w:type="spellEnd"/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>можно сообщить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F520EF" w:rsidRDefault="00F520EF" w:rsidP="00F520E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520EF" w:rsidRDefault="00F520EF" w:rsidP="00F520E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Единую дежурную диспетчерскую службу</w:t>
      </w:r>
    </w:p>
    <w:p w:rsidR="00F520EF" w:rsidRPr="00972529" w:rsidRDefault="00F520EF" w:rsidP="00F520E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010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(для мобильных телефонов) - </w:t>
      </w: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служба МЧС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F520EF" w:rsidRPr="00972529" w:rsidRDefault="00F520EF" w:rsidP="00F520E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пожарная охрана,</w:t>
      </w:r>
    </w:p>
    <w:p w:rsidR="00F520EF" w:rsidRPr="00972529" w:rsidRDefault="00F520EF" w:rsidP="00F520E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02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милиция,</w:t>
      </w:r>
    </w:p>
    <w:p w:rsidR="00F520EF" w:rsidRPr="00972529" w:rsidRDefault="00F520EF" w:rsidP="00F520E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03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скорая помощь,</w:t>
      </w:r>
    </w:p>
    <w:p w:rsidR="00F520EF" w:rsidRPr="00972529" w:rsidRDefault="00F520EF" w:rsidP="00F520E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72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04</w:t>
      </w:r>
      <w:r w:rsidRPr="00972529">
        <w:rPr>
          <w:rFonts w:ascii="Times New Roman" w:hAnsi="Times New Roman" w:cs="Times New Roman"/>
          <w:sz w:val="32"/>
          <w:szCs w:val="32"/>
          <w:lang w:eastAsia="ru-RU"/>
        </w:rPr>
        <w:t xml:space="preserve"> - аварийная газовая служба,</w:t>
      </w:r>
    </w:p>
    <w:p w:rsidR="00F520EF" w:rsidRPr="00972529" w:rsidRDefault="00F520EF" w:rsidP="00F520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20EF" w:rsidRPr="00972529" w:rsidRDefault="00F520EF" w:rsidP="00F520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529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F520EF" w:rsidRPr="00972529" w:rsidRDefault="00F520EF" w:rsidP="00F520E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2529">
        <w:rPr>
          <w:rFonts w:ascii="Times New Roman" w:hAnsi="Times New Roman" w:cs="Times New Roman"/>
          <w:b/>
          <w:sz w:val="32"/>
          <w:szCs w:val="32"/>
          <w:u w:val="single"/>
        </w:rPr>
        <w:t>Правильные и грамотные действия могут сохранить Вашу жизнь!</w:t>
      </w:r>
    </w:p>
    <w:p w:rsidR="00CF3A8C" w:rsidRDefault="00CF3A8C"/>
    <w:sectPr w:rsidR="00CF3A8C" w:rsidSect="00F52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F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E257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A237F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CEE03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90761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36146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50001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72F097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DB726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EF"/>
    <w:rsid w:val="00CF3A8C"/>
    <w:rsid w:val="00F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0EF"/>
    <w:pPr>
      <w:spacing w:after="0" w:line="240" w:lineRule="auto"/>
    </w:pPr>
  </w:style>
  <w:style w:type="paragraph" w:customStyle="1" w:styleId="Default">
    <w:name w:val="Default"/>
    <w:rsid w:val="00F52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semiHidden/>
    <w:unhideWhenUsed/>
    <w:rsid w:val="00F520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52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0EF"/>
    <w:pPr>
      <w:spacing w:after="0" w:line="240" w:lineRule="auto"/>
    </w:pPr>
  </w:style>
  <w:style w:type="paragraph" w:customStyle="1" w:styleId="Default">
    <w:name w:val="Default"/>
    <w:rsid w:val="00F52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semiHidden/>
    <w:unhideWhenUsed/>
    <w:rsid w:val="00F520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5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Company>*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2012-07-17T06:25:00Z</dcterms:created>
  <dcterms:modified xsi:type="dcterms:W3CDTF">2012-07-17T06:30:00Z</dcterms:modified>
</cp:coreProperties>
</file>