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2F" w:rsidRDefault="00D1222F" w:rsidP="00D1222F">
      <w:pPr>
        <w:shd w:val="clear" w:color="auto" w:fill="FFFFFF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D403C3" wp14:editId="03A155AA">
            <wp:simplePos x="0" y="0"/>
            <wp:positionH relativeFrom="column">
              <wp:posOffset>2475865</wp:posOffset>
            </wp:positionH>
            <wp:positionV relativeFrom="paragraph">
              <wp:posOffset>-388620</wp:posOffset>
            </wp:positionV>
            <wp:extent cx="701675" cy="895350"/>
            <wp:effectExtent l="0" t="0" r="3175" b="0"/>
            <wp:wrapTopAndBottom/>
            <wp:docPr id="2" name="Рисунок 2" descr="Герб Милютинского района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илютинского района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22F" w:rsidRPr="00830790" w:rsidRDefault="00D1222F" w:rsidP="00D1222F">
      <w:pPr>
        <w:jc w:val="center"/>
      </w:pPr>
      <w:r w:rsidRPr="00830790"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1222F" w:rsidRDefault="00D1222F" w:rsidP="00D1222F">
      <w:pPr>
        <w:tabs>
          <w:tab w:val="center" w:pos="4734"/>
          <w:tab w:val="left" w:pos="7005"/>
        </w:tabs>
        <w:jc w:val="center"/>
        <w:rPr>
          <w:sz w:val="28"/>
          <w:szCs w:val="28"/>
        </w:rPr>
      </w:pPr>
    </w:p>
    <w:p w:rsidR="00D1222F" w:rsidRPr="00830790" w:rsidRDefault="00D1222F" w:rsidP="00D1222F">
      <w:pPr>
        <w:tabs>
          <w:tab w:val="center" w:pos="4734"/>
          <w:tab w:val="left" w:pos="7005"/>
        </w:tabs>
        <w:jc w:val="center"/>
        <w:rPr>
          <w:sz w:val="28"/>
          <w:szCs w:val="28"/>
        </w:rPr>
      </w:pPr>
      <w:r w:rsidRPr="00830790">
        <w:rPr>
          <w:sz w:val="28"/>
          <w:szCs w:val="28"/>
        </w:rPr>
        <w:t>РОСТОВСКАЯ ОБЛАСТЬ</w:t>
      </w:r>
    </w:p>
    <w:p w:rsidR="00D1222F" w:rsidRDefault="00D1222F" w:rsidP="00D1222F">
      <w:pPr>
        <w:jc w:val="center"/>
        <w:rPr>
          <w:sz w:val="28"/>
          <w:szCs w:val="28"/>
        </w:rPr>
      </w:pPr>
      <w:r w:rsidRPr="0083079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МИЛЮТИНСКОГО СЕЛЬСКОГО ПОСЕЛЕНИЯ</w:t>
      </w:r>
    </w:p>
    <w:p w:rsidR="00D1222F" w:rsidRPr="00830790" w:rsidRDefault="00D1222F" w:rsidP="00D1222F">
      <w:pPr>
        <w:jc w:val="center"/>
        <w:rPr>
          <w:sz w:val="28"/>
          <w:szCs w:val="28"/>
        </w:rPr>
      </w:pPr>
      <w:r w:rsidRPr="00830790">
        <w:rPr>
          <w:sz w:val="28"/>
          <w:szCs w:val="28"/>
        </w:rPr>
        <w:t>МИЛЮТИНСКОГО РАЙОНА</w:t>
      </w:r>
    </w:p>
    <w:p w:rsidR="00D1222F" w:rsidRPr="00E52105" w:rsidRDefault="00D1222F" w:rsidP="00D1222F">
      <w:pPr>
        <w:tabs>
          <w:tab w:val="left" w:pos="6465"/>
        </w:tabs>
        <w:jc w:val="center"/>
        <w:rPr>
          <w:sz w:val="26"/>
          <w:szCs w:val="26"/>
        </w:rPr>
      </w:pPr>
    </w:p>
    <w:p w:rsidR="00D1222F" w:rsidRDefault="00D1222F" w:rsidP="00D1222F">
      <w:pPr>
        <w:tabs>
          <w:tab w:val="center" w:pos="4734"/>
          <w:tab w:val="left" w:pos="68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222F" w:rsidRPr="00E52105" w:rsidRDefault="00D1222F" w:rsidP="00D1222F">
      <w:pPr>
        <w:tabs>
          <w:tab w:val="left" w:pos="6210"/>
        </w:tabs>
        <w:jc w:val="center"/>
        <w:rPr>
          <w:sz w:val="26"/>
          <w:szCs w:val="26"/>
        </w:rPr>
      </w:pPr>
    </w:p>
    <w:p w:rsidR="00D1222F" w:rsidRPr="00830790" w:rsidRDefault="00D1222F" w:rsidP="00D1222F">
      <w:pPr>
        <w:tabs>
          <w:tab w:val="center" w:pos="4734"/>
          <w:tab w:val="left" w:pos="6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18.12.2020 </w:t>
      </w:r>
      <w:r w:rsidRPr="00830790">
        <w:rPr>
          <w:sz w:val="28"/>
          <w:szCs w:val="28"/>
        </w:rPr>
        <w:t>№</w:t>
      </w:r>
      <w:r>
        <w:rPr>
          <w:sz w:val="28"/>
          <w:szCs w:val="28"/>
        </w:rPr>
        <w:t xml:space="preserve"> 10</w:t>
      </w:r>
      <w:r w:rsidR="006F0445">
        <w:rPr>
          <w:sz w:val="28"/>
          <w:szCs w:val="28"/>
        </w:rPr>
        <w:t>6</w:t>
      </w:r>
    </w:p>
    <w:p w:rsidR="00D1222F" w:rsidRPr="00E52105" w:rsidRDefault="00D1222F" w:rsidP="00D1222F">
      <w:pPr>
        <w:jc w:val="center"/>
        <w:rPr>
          <w:sz w:val="26"/>
          <w:szCs w:val="26"/>
        </w:rPr>
      </w:pPr>
    </w:p>
    <w:p w:rsidR="00D1222F" w:rsidRPr="0048682C" w:rsidRDefault="00D1222F" w:rsidP="00D1222F">
      <w:pPr>
        <w:jc w:val="center"/>
        <w:rPr>
          <w:b/>
          <w:sz w:val="28"/>
          <w:szCs w:val="28"/>
        </w:rPr>
      </w:pPr>
      <w:r w:rsidRPr="00830790">
        <w:rPr>
          <w:sz w:val="28"/>
          <w:szCs w:val="28"/>
        </w:rPr>
        <w:t>ст. Милютинская</w:t>
      </w:r>
    </w:p>
    <w:p w:rsidR="00D1222F" w:rsidRDefault="00D1222F" w:rsidP="00D1222F">
      <w:pPr>
        <w:shd w:val="clear" w:color="auto" w:fill="FFFFFF"/>
        <w:rPr>
          <w:b/>
          <w:bCs/>
          <w:sz w:val="28"/>
          <w:szCs w:val="28"/>
        </w:rPr>
      </w:pPr>
    </w:p>
    <w:p w:rsidR="00D1222F" w:rsidRPr="0048682C" w:rsidRDefault="00D1222F" w:rsidP="00D1222F">
      <w:pPr>
        <w:shd w:val="clear" w:color="auto" w:fill="FFFFFF"/>
        <w:jc w:val="center"/>
        <w:rPr>
          <w:sz w:val="28"/>
          <w:szCs w:val="28"/>
        </w:rPr>
      </w:pPr>
      <w:r w:rsidRPr="0048682C">
        <w:rPr>
          <w:sz w:val="28"/>
          <w:szCs w:val="28"/>
        </w:rPr>
        <w:t>Об утверждении Порядка определения  объема</w:t>
      </w:r>
      <w:r>
        <w:rPr>
          <w:sz w:val="28"/>
          <w:szCs w:val="28"/>
        </w:rPr>
        <w:t xml:space="preserve"> </w:t>
      </w:r>
      <w:r w:rsidRPr="0048682C">
        <w:rPr>
          <w:sz w:val="28"/>
          <w:szCs w:val="28"/>
        </w:rPr>
        <w:t xml:space="preserve">и условий предоставления </w:t>
      </w:r>
      <w:r w:rsidR="00BC0FDA">
        <w:rPr>
          <w:sz w:val="28"/>
          <w:szCs w:val="28"/>
        </w:rPr>
        <w:t xml:space="preserve">из местного бюджета </w:t>
      </w:r>
      <w:r w:rsidRPr="0048682C">
        <w:rPr>
          <w:sz w:val="28"/>
          <w:szCs w:val="28"/>
        </w:rPr>
        <w:t xml:space="preserve">субсидий </w:t>
      </w:r>
      <w:r w:rsidR="00BC0FDA" w:rsidRPr="0048682C">
        <w:rPr>
          <w:sz w:val="28"/>
          <w:szCs w:val="28"/>
        </w:rPr>
        <w:t xml:space="preserve">на иные цели </w:t>
      </w:r>
      <w:r w:rsidRPr="0048682C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и</w:t>
      </w:r>
      <w:r w:rsidRPr="0048682C">
        <w:rPr>
          <w:sz w:val="28"/>
          <w:szCs w:val="28"/>
        </w:rPr>
        <w:t xml:space="preserve"> автономным учреждениям 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1222F" w:rsidRPr="0099647C" w:rsidRDefault="00D1222F" w:rsidP="00D1222F">
      <w:pPr>
        <w:jc w:val="both"/>
        <w:rPr>
          <w:b/>
          <w:sz w:val="28"/>
          <w:szCs w:val="28"/>
        </w:rPr>
      </w:pPr>
    </w:p>
    <w:p w:rsidR="00D1222F" w:rsidRDefault="00D1222F" w:rsidP="00D1222F">
      <w:pPr>
        <w:jc w:val="center"/>
        <w:rPr>
          <w:b/>
        </w:rPr>
      </w:pPr>
    </w:p>
    <w:p w:rsidR="00D1222F" w:rsidRDefault="00D1222F" w:rsidP="00D122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316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78.1</w:t>
      </w:r>
      <w:r w:rsidRPr="005C3168">
        <w:rPr>
          <w:sz w:val="28"/>
          <w:szCs w:val="28"/>
        </w:rPr>
        <w:t xml:space="preserve"> Бюджетного кодекса Российской Федерации,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1222F" w:rsidRPr="0048682C" w:rsidRDefault="00D1222F" w:rsidP="00D122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222F" w:rsidRDefault="00D1222F" w:rsidP="00D1222F">
      <w:pPr>
        <w:jc w:val="center"/>
        <w:rPr>
          <w:bCs/>
          <w:sz w:val="28"/>
        </w:rPr>
      </w:pPr>
      <w:r w:rsidRPr="0048682C">
        <w:rPr>
          <w:bCs/>
          <w:sz w:val="28"/>
        </w:rPr>
        <w:t>ПОСТАНОВЛЯЕТ:</w:t>
      </w:r>
    </w:p>
    <w:p w:rsidR="00D1222F" w:rsidRDefault="00D1222F" w:rsidP="00D1222F">
      <w:pPr>
        <w:jc w:val="both"/>
        <w:rPr>
          <w:b/>
          <w:bCs/>
          <w:sz w:val="28"/>
        </w:rPr>
      </w:pPr>
    </w:p>
    <w:p w:rsidR="00D1222F" w:rsidRDefault="00D1222F" w:rsidP="00682E6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5C316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Порядок</w:t>
      </w:r>
      <w:r w:rsidRPr="007B3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определения объема и условий предоставления </w:t>
      </w:r>
      <w:r w:rsidR="00BC0FDA">
        <w:rPr>
          <w:sz w:val="28"/>
          <w:szCs w:val="28"/>
        </w:rPr>
        <w:t xml:space="preserve">из местного бюджета </w:t>
      </w:r>
      <w:r w:rsidR="00BC0FDA" w:rsidRPr="0048682C">
        <w:rPr>
          <w:sz w:val="28"/>
          <w:szCs w:val="28"/>
        </w:rPr>
        <w:t>субсидий на иные цели бюджетным</w:t>
      </w:r>
      <w:r w:rsidR="00BC0FDA">
        <w:rPr>
          <w:sz w:val="28"/>
          <w:szCs w:val="28"/>
        </w:rPr>
        <w:t xml:space="preserve"> и</w:t>
      </w:r>
      <w:r w:rsidR="00BC0FDA" w:rsidRPr="0048682C">
        <w:rPr>
          <w:sz w:val="28"/>
          <w:szCs w:val="28"/>
        </w:rPr>
        <w:t xml:space="preserve"> автономным учреждениям  </w:t>
      </w:r>
      <w:proofErr w:type="spellStart"/>
      <w:r w:rsidR="00BC0FDA">
        <w:rPr>
          <w:sz w:val="28"/>
          <w:szCs w:val="28"/>
        </w:rPr>
        <w:t>М</w:t>
      </w:r>
      <w:r w:rsidR="00682E60">
        <w:rPr>
          <w:sz w:val="28"/>
          <w:szCs w:val="28"/>
        </w:rPr>
        <w:t>илютинского</w:t>
      </w:r>
      <w:proofErr w:type="spellEnd"/>
      <w:r w:rsidR="00682E6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BC0FDA" w:rsidRDefault="00BC0FDA" w:rsidP="00D12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поселения от 01.11.2018г. № 128 «Об утверждении Порядка определения объема и условий предоставления из местного бюджета субсидий на иные цели муниципальным бюджетным и автономным учреждениям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1222F" w:rsidRDefault="00D1222F" w:rsidP="00D1222F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    </w:t>
      </w:r>
      <w:r w:rsidR="00BC0FDA" w:rsidRPr="00BC0FDA">
        <w:rPr>
          <w:bCs/>
          <w:sz w:val="28"/>
        </w:rPr>
        <w:t>3</w:t>
      </w:r>
      <w:r>
        <w:rPr>
          <w:sz w:val="28"/>
          <w:szCs w:val="28"/>
        </w:rPr>
        <w:t>.  Настоящее постановление  вступает в силу со дня его официального опубликования, но не ранее 1 января 2021г.</w:t>
      </w:r>
    </w:p>
    <w:p w:rsidR="00D1222F" w:rsidRPr="00801D2A" w:rsidRDefault="00D1222F" w:rsidP="00D1222F">
      <w:pPr>
        <w:shd w:val="clear" w:color="auto" w:fill="FFFFFF"/>
        <w:jc w:val="both"/>
        <w:rPr>
          <w:b/>
        </w:rPr>
      </w:pPr>
      <w:r>
        <w:rPr>
          <w:sz w:val="28"/>
          <w:szCs w:val="28"/>
        </w:rPr>
        <w:t xml:space="preserve">      </w:t>
      </w:r>
      <w:r w:rsidR="00BC0FDA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Чумакова А.Ю.</w:t>
      </w:r>
    </w:p>
    <w:p w:rsidR="00D1222F" w:rsidRDefault="00D1222F" w:rsidP="00D122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222F" w:rsidRDefault="00D1222F" w:rsidP="00D12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222F" w:rsidRDefault="00D1222F" w:rsidP="00D122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Администрации </w:t>
      </w:r>
    </w:p>
    <w:p w:rsidR="00D1222F" w:rsidRDefault="00D1222F" w:rsidP="00D122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поселения                          Л.В. </w:t>
      </w:r>
      <w:proofErr w:type="gramStart"/>
      <w:r>
        <w:rPr>
          <w:sz w:val="28"/>
          <w:szCs w:val="28"/>
        </w:rPr>
        <w:t>Алёшкина</w:t>
      </w:r>
      <w:proofErr w:type="gramEnd"/>
      <w:r>
        <w:rPr>
          <w:sz w:val="28"/>
          <w:szCs w:val="28"/>
        </w:rPr>
        <w:t xml:space="preserve">                                   </w:t>
      </w:r>
    </w:p>
    <w:p w:rsidR="00D1222F" w:rsidRDefault="00D1222F" w:rsidP="00D1222F">
      <w:pPr>
        <w:rPr>
          <w:sz w:val="26"/>
          <w:szCs w:val="26"/>
        </w:rPr>
      </w:pPr>
    </w:p>
    <w:p w:rsidR="00D1222F" w:rsidRDefault="00D1222F" w:rsidP="00D1222F">
      <w:pPr>
        <w:ind w:left="4536"/>
        <w:jc w:val="right"/>
        <w:rPr>
          <w:sz w:val="26"/>
          <w:szCs w:val="26"/>
        </w:rPr>
      </w:pPr>
    </w:p>
    <w:p w:rsidR="00D1222F" w:rsidRDefault="00D1222F" w:rsidP="00D1222F">
      <w:pPr>
        <w:rPr>
          <w:sz w:val="26"/>
          <w:szCs w:val="26"/>
        </w:rPr>
      </w:pPr>
    </w:p>
    <w:p w:rsidR="00D1222F" w:rsidRDefault="00D1222F" w:rsidP="00D1222F">
      <w:pPr>
        <w:pStyle w:val="ConsPlusNormal"/>
        <w:widowControl/>
        <w:jc w:val="right"/>
      </w:pPr>
    </w:p>
    <w:p w:rsidR="00D1222F" w:rsidRDefault="00D1222F" w:rsidP="00D1222F">
      <w:pPr>
        <w:pStyle w:val="ConsPlusNormal"/>
        <w:widowControl/>
      </w:pPr>
    </w:p>
    <w:p w:rsidR="00D1222F" w:rsidRDefault="00D1222F" w:rsidP="00D1222F">
      <w:pPr>
        <w:pStyle w:val="ConsPlusNormal"/>
        <w:widowControl/>
      </w:pPr>
    </w:p>
    <w:p w:rsidR="00D1222F" w:rsidRDefault="00D1222F" w:rsidP="00D1222F">
      <w:pPr>
        <w:pStyle w:val="ConsPlusNormal"/>
        <w:widowControl/>
      </w:pPr>
    </w:p>
    <w:p w:rsidR="00D1222F" w:rsidRDefault="00D1222F" w:rsidP="00D1222F">
      <w:pPr>
        <w:pStyle w:val="ConsPlusNormal"/>
        <w:widowControl/>
      </w:pPr>
    </w:p>
    <w:p w:rsidR="00D1222F" w:rsidRPr="00DB0806" w:rsidRDefault="00D1222F" w:rsidP="00D122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B080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1222F" w:rsidRPr="00DB0806" w:rsidRDefault="00D1222F" w:rsidP="00D122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B080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1222F" w:rsidRPr="00DB0806" w:rsidRDefault="00D1222F" w:rsidP="00D122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B0806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Pr="00DB08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1222F" w:rsidRPr="00DB0806" w:rsidRDefault="006F0445" w:rsidP="00D1222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222F" w:rsidRPr="00DB080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18.12.2020 № 106</w:t>
      </w:r>
    </w:p>
    <w:p w:rsidR="00D1222F" w:rsidRPr="00DB0806" w:rsidRDefault="00D1222F" w:rsidP="00D12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222F" w:rsidRPr="00DB0806" w:rsidRDefault="00D1222F" w:rsidP="00D122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222F" w:rsidRPr="00DB0806" w:rsidRDefault="00D1222F" w:rsidP="00D122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1"/>
      <w:bookmarkEnd w:id="0"/>
      <w:r w:rsidRPr="00DB0806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1222F" w:rsidRPr="00DB0806" w:rsidRDefault="00D1222F" w:rsidP="00D122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0806">
        <w:rPr>
          <w:rFonts w:ascii="Times New Roman" w:hAnsi="Times New Roman" w:cs="Times New Roman"/>
          <w:b w:val="0"/>
          <w:sz w:val="28"/>
          <w:szCs w:val="28"/>
        </w:rPr>
        <w:t xml:space="preserve">определения объема и условий предоставления </w:t>
      </w:r>
      <w:r w:rsidR="00682E60">
        <w:rPr>
          <w:rFonts w:ascii="Times New Roman" w:hAnsi="Times New Roman" w:cs="Times New Roman"/>
          <w:b w:val="0"/>
          <w:sz w:val="28"/>
          <w:szCs w:val="28"/>
        </w:rPr>
        <w:t xml:space="preserve">из местного бюджета </w:t>
      </w:r>
      <w:r w:rsidRPr="00DB0806">
        <w:rPr>
          <w:rFonts w:ascii="Times New Roman" w:hAnsi="Times New Roman" w:cs="Times New Roman"/>
          <w:b w:val="0"/>
          <w:sz w:val="28"/>
          <w:szCs w:val="28"/>
        </w:rPr>
        <w:t xml:space="preserve">субсидий </w:t>
      </w:r>
    </w:p>
    <w:p w:rsidR="00D1222F" w:rsidRPr="00DB0806" w:rsidRDefault="00682E60" w:rsidP="00682E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0806">
        <w:rPr>
          <w:rFonts w:ascii="Times New Roman" w:hAnsi="Times New Roman" w:cs="Times New Roman"/>
          <w:b w:val="0"/>
          <w:sz w:val="28"/>
          <w:szCs w:val="28"/>
        </w:rPr>
        <w:t xml:space="preserve">на иные цели </w:t>
      </w:r>
      <w:r w:rsidR="00D1222F" w:rsidRPr="00DB0806">
        <w:rPr>
          <w:rFonts w:ascii="Times New Roman" w:hAnsi="Times New Roman" w:cs="Times New Roman"/>
          <w:b w:val="0"/>
          <w:sz w:val="28"/>
          <w:szCs w:val="28"/>
        </w:rPr>
        <w:t xml:space="preserve">бюджетным и автономным учреждениям </w:t>
      </w:r>
      <w:proofErr w:type="spellStart"/>
      <w:r w:rsidR="00D1222F" w:rsidRPr="00DB0806">
        <w:rPr>
          <w:rFonts w:ascii="Times New Roman" w:hAnsi="Times New Roman" w:cs="Times New Roman"/>
          <w:b w:val="0"/>
          <w:sz w:val="28"/>
          <w:szCs w:val="28"/>
        </w:rPr>
        <w:t>Милютинского</w:t>
      </w:r>
      <w:proofErr w:type="spellEnd"/>
      <w:r w:rsidR="00D1222F" w:rsidRPr="00DB080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</w:p>
    <w:p w:rsidR="00764BD4" w:rsidRPr="0025018F" w:rsidRDefault="00764BD4" w:rsidP="00764B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5018F" w:rsidRPr="0025018F" w:rsidRDefault="0025018F" w:rsidP="00764BD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018F">
        <w:rPr>
          <w:sz w:val="28"/>
          <w:szCs w:val="28"/>
        </w:rPr>
        <w:t>1. Общие положения о предоставлении субсидий</w:t>
      </w:r>
    </w:p>
    <w:p w:rsidR="0025018F" w:rsidRPr="0025018F" w:rsidRDefault="0025018F" w:rsidP="00764BD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5018F" w:rsidRPr="0025018F" w:rsidRDefault="0025018F" w:rsidP="00764B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018F">
        <w:rPr>
          <w:sz w:val="28"/>
          <w:szCs w:val="28"/>
        </w:rPr>
        <w:t xml:space="preserve">1.1. Настоящий Порядок </w:t>
      </w:r>
      <w:r w:rsidR="00682E60">
        <w:rPr>
          <w:sz w:val="28"/>
          <w:szCs w:val="28"/>
        </w:rPr>
        <w:t>устанавливает правила</w:t>
      </w:r>
      <w:r w:rsidRPr="0025018F">
        <w:rPr>
          <w:sz w:val="28"/>
          <w:szCs w:val="28"/>
        </w:rPr>
        <w:t xml:space="preserve"> определени</w:t>
      </w:r>
      <w:r w:rsidR="00682E60">
        <w:rPr>
          <w:sz w:val="28"/>
          <w:szCs w:val="28"/>
        </w:rPr>
        <w:t>я</w:t>
      </w:r>
      <w:r w:rsidRPr="0025018F">
        <w:rPr>
          <w:sz w:val="28"/>
          <w:szCs w:val="28"/>
        </w:rPr>
        <w:t xml:space="preserve"> объема </w:t>
      </w:r>
      <w:r w:rsidR="00764BD4">
        <w:rPr>
          <w:sz w:val="28"/>
          <w:szCs w:val="28"/>
        </w:rPr>
        <w:t>и </w:t>
      </w:r>
      <w:r w:rsidRPr="0025018F">
        <w:rPr>
          <w:sz w:val="28"/>
          <w:szCs w:val="28"/>
        </w:rPr>
        <w:t xml:space="preserve">условий предоставления из </w:t>
      </w:r>
      <w:r w:rsidR="00682E60">
        <w:rPr>
          <w:sz w:val="28"/>
          <w:szCs w:val="28"/>
        </w:rPr>
        <w:t xml:space="preserve">местного бюджета </w:t>
      </w:r>
      <w:r w:rsidRPr="0025018F">
        <w:rPr>
          <w:sz w:val="28"/>
          <w:szCs w:val="28"/>
        </w:rPr>
        <w:t xml:space="preserve">субсидий на иные цели </w:t>
      </w:r>
      <w:r w:rsidR="00D1222F">
        <w:rPr>
          <w:sz w:val="28"/>
          <w:szCs w:val="28"/>
        </w:rPr>
        <w:t xml:space="preserve">муниципальным </w:t>
      </w:r>
      <w:r w:rsidRPr="0025018F">
        <w:rPr>
          <w:sz w:val="28"/>
          <w:szCs w:val="28"/>
        </w:rPr>
        <w:t xml:space="preserve">бюджетным </w:t>
      </w:r>
      <w:r w:rsidR="00D1222F">
        <w:rPr>
          <w:sz w:val="28"/>
          <w:szCs w:val="28"/>
        </w:rPr>
        <w:t xml:space="preserve">и автономным </w:t>
      </w:r>
      <w:r w:rsidRPr="0025018F">
        <w:rPr>
          <w:sz w:val="28"/>
          <w:szCs w:val="28"/>
        </w:rPr>
        <w:t xml:space="preserve">учреждениям </w:t>
      </w:r>
      <w:proofErr w:type="spellStart"/>
      <w:r w:rsidR="00D1222F" w:rsidRPr="00D1222F">
        <w:rPr>
          <w:sz w:val="28"/>
          <w:szCs w:val="28"/>
        </w:rPr>
        <w:t>Милютинского</w:t>
      </w:r>
      <w:proofErr w:type="spellEnd"/>
      <w:r w:rsidR="00D1222F" w:rsidRPr="00D1222F">
        <w:rPr>
          <w:sz w:val="28"/>
          <w:szCs w:val="28"/>
        </w:rPr>
        <w:t xml:space="preserve"> сельского поселения</w:t>
      </w:r>
      <w:r w:rsidR="00682E60">
        <w:rPr>
          <w:sz w:val="28"/>
          <w:szCs w:val="28"/>
        </w:rPr>
        <w:t xml:space="preserve"> </w:t>
      </w:r>
      <w:r w:rsidR="00D1222F" w:rsidRPr="00DB0806">
        <w:rPr>
          <w:b/>
          <w:sz w:val="28"/>
          <w:szCs w:val="28"/>
        </w:rPr>
        <w:t xml:space="preserve"> </w:t>
      </w:r>
      <w:r w:rsidRPr="0025018F">
        <w:rPr>
          <w:sz w:val="28"/>
          <w:szCs w:val="28"/>
        </w:rPr>
        <w:t xml:space="preserve">(далее соответственно – Порядок, субсидия, учреждение, </w:t>
      </w:r>
      <w:r w:rsidR="00D1222F">
        <w:rPr>
          <w:sz w:val="28"/>
          <w:szCs w:val="28"/>
        </w:rPr>
        <w:t>Администрация</w:t>
      </w:r>
      <w:r w:rsidRPr="0025018F">
        <w:rPr>
          <w:sz w:val="28"/>
          <w:szCs w:val="28"/>
        </w:rPr>
        <w:t>).</w:t>
      </w:r>
    </w:p>
    <w:p w:rsidR="00707AE3" w:rsidRDefault="0025018F" w:rsidP="00764BD4">
      <w:pPr>
        <w:ind w:firstLine="709"/>
        <w:jc w:val="both"/>
        <w:rPr>
          <w:sz w:val="28"/>
          <w:szCs w:val="28"/>
        </w:rPr>
      </w:pPr>
      <w:r w:rsidRPr="0025018F">
        <w:rPr>
          <w:rFonts w:eastAsia="Calibri"/>
          <w:sz w:val="28"/>
          <w:szCs w:val="28"/>
          <w:lang w:eastAsia="en-US"/>
        </w:rPr>
        <w:t xml:space="preserve">1.2. </w:t>
      </w:r>
      <w:r w:rsidR="00707AE3">
        <w:rPr>
          <w:rFonts w:eastAsia="Calibri"/>
          <w:sz w:val="28"/>
          <w:szCs w:val="28"/>
          <w:lang w:eastAsia="en-US"/>
        </w:rPr>
        <w:t xml:space="preserve">Субсидия на иные цели, указанные в пункте 1.3 настоящего Порядка, предоставляются учреждению в пределах бюджетных ассигнований, предусмотренных решением Собрания депутатов </w:t>
      </w:r>
      <w:proofErr w:type="spellStart"/>
      <w:r w:rsidR="00707AE3" w:rsidRPr="00D1222F">
        <w:rPr>
          <w:sz w:val="28"/>
          <w:szCs w:val="28"/>
        </w:rPr>
        <w:t>Милютинского</w:t>
      </w:r>
      <w:proofErr w:type="spellEnd"/>
      <w:r w:rsidR="00707AE3" w:rsidRPr="00D1222F">
        <w:rPr>
          <w:sz w:val="28"/>
          <w:szCs w:val="28"/>
        </w:rPr>
        <w:t xml:space="preserve"> сельского поселения</w:t>
      </w:r>
      <w:r w:rsidR="00707AE3">
        <w:rPr>
          <w:sz w:val="28"/>
          <w:szCs w:val="28"/>
        </w:rPr>
        <w:t xml:space="preserve"> о бюджете </w:t>
      </w:r>
      <w:proofErr w:type="spellStart"/>
      <w:r w:rsidR="00707AE3" w:rsidRPr="00D1222F">
        <w:rPr>
          <w:sz w:val="28"/>
          <w:szCs w:val="28"/>
        </w:rPr>
        <w:t>Милютинского</w:t>
      </w:r>
      <w:proofErr w:type="spellEnd"/>
      <w:r w:rsidR="00707AE3" w:rsidRPr="00D1222F">
        <w:rPr>
          <w:sz w:val="28"/>
          <w:szCs w:val="28"/>
        </w:rPr>
        <w:t xml:space="preserve"> сельского поселения</w:t>
      </w:r>
      <w:r w:rsidR="00707AE3">
        <w:rPr>
          <w:sz w:val="28"/>
          <w:szCs w:val="28"/>
        </w:rPr>
        <w:t xml:space="preserve"> на соответствующий финансовый год и на плановый период, и лимитов бюджетных обязательств.</w:t>
      </w:r>
    </w:p>
    <w:p w:rsidR="0025018F" w:rsidRDefault="00707AE3" w:rsidP="00764B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A2A7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3. Субсидии предоставляются на следующие цели:</w:t>
      </w:r>
    </w:p>
    <w:p w:rsidR="00707AE3" w:rsidRDefault="00707AE3" w:rsidP="00764B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изготовление проектной, сметной  документации, получение заключений государственной (негосударственной) экспертизы.</w:t>
      </w:r>
    </w:p>
    <w:p w:rsidR="00707AE3" w:rsidRDefault="00707AE3" w:rsidP="00764B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осуществление расходов на капитальный и текущий ремонт, приобретение основных средств, не включенных в нормативные </w:t>
      </w:r>
      <w:r w:rsidR="00E37BDE">
        <w:rPr>
          <w:rFonts w:eastAsia="Calibri"/>
          <w:sz w:val="28"/>
          <w:szCs w:val="28"/>
          <w:lang w:eastAsia="en-US"/>
        </w:rPr>
        <w:t>затраты, связанные с выполнением муниципального задания.</w:t>
      </w:r>
    </w:p>
    <w:p w:rsidR="00E37BDE" w:rsidRDefault="00E37BDE" w:rsidP="00764B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осуществление расходов на реализацию мероприятий муниципальных программ, не включенных в муниципальное задание.</w:t>
      </w:r>
    </w:p>
    <w:p w:rsidR="00CC0C6C" w:rsidRDefault="00E37BDE" w:rsidP="00CC0C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осуществление иных расходов, не относящихся к расходам, включенным в состав субсидии на финансовое обеспечение исполнения муниципального задания.</w:t>
      </w:r>
    </w:p>
    <w:p w:rsidR="00CC0C6C" w:rsidRDefault="00CC0C6C" w:rsidP="00CC0C6C">
      <w:pPr>
        <w:ind w:firstLine="709"/>
        <w:jc w:val="both"/>
        <w:rPr>
          <w:sz w:val="28"/>
          <w:szCs w:val="28"/>
        </w:rPr>
      </w:pPr>
      <w:r w:rsidRPr="00CC0C6C">
        <w:rPr>
          <w:sz w:val="28"/>
          <w:szCs w:val="28"/>
        </w:rPr>
        <w:t xml:space="preserve">Размер субсидии определяется исходя </w:t>
      </w:r>
      <w:proofErr w:type="gramStart"/>
      <w:r w:rsidRPr="00CC0C6C">
        <w:rPr>
          <w:sz w:val="28"/>
          <w:szCs w:val="28"/>
        </w:rPr>
        <w:t>из</w:t>
      </w:r>
      <w:proofErr w:type="gramEnd"/>
      <w:r w:rsidRPr="00CC0C6C">
        <w:rPr>
          <w:sz w:val="28"/>
          <w:szCs w:val="28"/>
        </w:rPr>
        <w:t>:</w:t>
      </w:r>
    </w:p>
    <w:p w:rsidR="00CC0C6C" w:rsidRDefault="00CC0C6C" w:rsidP="00CC0C6C">
      <w:pPr>
        <w:ind w:firstLine="709"/>
        <w:jc w:val="both"/>
        <w:rPr>
          <w:sz w:val="28"/>
          <w:szCs w:val="28"/>
        </w:rPr>
      </w:pPr>
      <w:r w:rsidRPr="00CC0C6C">
        <w:rPr>
          <w:sz w:val="28"/>
          <w:szCs w:val="28"/>
        </w:rPr>
        <w:t>а)</w:t>
      </w:r>
      <w:r w:rsidRPr="00CC0C6C">
        <w:rPr>
          <w:sz w:val="28"/>
          <w:szCs w:val="28"/>
        </w:rPr>
        <w:tab/>
        <w:t>расчета-обоснования суммы субсидии, в том числе предварительной сметы на реализацию мероприятий, и (или) информации, полученной с применением метода сопоставимых рыночных цен (анализа рынка).</w:t>
      </w:r>
    </w:p>
    <w:p w:rsidR="00CC0C6C" w:rsidRDefault="00CC0C6C" w:rsidP="00CC0C6C">
      <w:pPr>
        <w:ind w:firstLine="709"/>
        <w:jc w:val="both"/>
        <w:rPr>
          <w:sz w:val="28"/>
          <w:szCs w:val="28"/>
        </w:rPr>
      </w:pPr>
      <w:r w:rsidRPr="00CC0C6C">
        <w:rPr>
          <w:sz w:val="28"/>
          <w:szCs w:val="28"/>
        </w:rPr>
        <w:t>б)</w:t>
      </w:r>
      <w:r w:rsidRPr="00CC0C6C">
        <w:rPr>
          <w:sz w:val="28"/>
          <w:szCs w:val="28"/>
        </w:rPr>
        <w:tab/>
        <w:t>расчета-обоснования суммы субсидии, перечня объектов, подлежащих ремонту, дефектной ведомости, предварительной сметы расходов на проведение капитального ремонта.</w:t>
      </w:r>
      <w:r>
        <w:rPr>
          <w:sz w:val="28"/>
          <w:szCs w:val="28"/>
        </w:rPr>
        <w:t xml:space="preserve"> </w:t>
      </w:r>
    </w:p>
    <w:p w:rsidR="00CC0C6C" w:rsidRDefault="00CC0C6C" w:rsidP="00CC0C6C">
      <w:pPr>
        <w:ind w:firstLine="709"/>
        <w:jc w:val="both"/>
        <w:rPr>
          <w:sz w:val="28"/>
          <w:szCs w:val="28"/>
        </w:rPr>
      </w:pPr>
      <w:r w:rsidRPr="00CC0C6C">
        <w:rPr>
          <w:sz w:val="28"/>
          <w:szCs w:val="28"/>
        </w:rPr>
        <w:lastRenderedPageBreak/>
        <w:t>в)</w:t>
      </w:r>
      <w:r w:rsidRPr="00CC0C6C">
        <w:rPr>
          <w:sz w:val="28"/>
          <w:szCs w:val="28"/>
        </w:rPr>
        <w:tab/>
        <w:t>расчета-обоснования суммы субсидии, в том числе предварительной сметы на выполнение проектных и изыскательских работ для капитального ремонта.</w:t>
      </w:r>
    </w:p>
    <w:p w:rsidR="0025018F" w:rsidRPr="0025018F" w:rsidRDefault="00CC0C6C" w:rsidP="00CC0C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25018F" w:rsidRPr="0025018F">
        <w:rPr>
          <w:rFonts w:eastAsia="Calibri"/>
          <w:sz w:val="28"/>
          <w:szCs w:val="28"/>
          <w:lang w:eastAsia="en-US"/>
        </w:rPr>
        <w:t>.3.</w:t>
      </w:r>
      <w:r w:rsidR="00E37BDE">
        <w:rPr>
          <w:rFonts w:eastAsia="Calibri"/>
          <w:sz w:val="28"/>
          <w:szCs w:val="28"/>
          <w:lang w:eastAsia="en-US"/>
        </w:rPr>
        <w:t>1</w:t>
      </w:r>
      <w:proofErr w:type="gramStart"/>
      <w:r w:rsidR="00E37BDE">
        <w:rPr>
          <w:rFonts w:eastAsia="Calibri"/>
          <w:sz w:val="28"/>
          <w:szCs w:val="28"/>
          <w:lang w:eastAsia="en-US"/>
        </w:rPr>
        <w:t xml:space="preserve"> </w:t>
      </w:r>
      <w:r w:rsidR="0025018F" w:rsidRPr="0025018F">
        <w:rPr>
          <w:rFonts w:eastAsia="Calibri"/>
          <w:sz w:val="28"/>
          <w:szCs w:val="28"/>
          <w:lang w:eastAsia="en-US"/>
        </w:rPr>
        <w:t> В</w:t>
      </w:r>
      <w:proofErr w:type="gramEnd"/>
      <w:r w:rsidR="0025018F" w:rsidRPr="0025018F">
        <w:rPr>
          <w:rFonts w:eastAsia="Calibri"/>
          <w:sz w:val="28"/>
          <w:szCs w:val="28"/>
          <w:lang w:eastAsia="en-US"/>
        </w:rPr>
        <w:t xml:space="preserve"> случае выделения средств из резервного фонда Правительства Ростовской области они расходуются в объеме и на цели, предусмотренные соответствующим распоряжением Правительства Ростовской области.</w:t>
      </w:r>
    </w:p>
    <w:p w:rsidR="0025018F" w:rsidRPr="0025018F" w:rsidRDefault="0025018F" w:rsidP="00764B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018F">
        <w:rPr>
          <w:sz w:val="28"/>
          <w:szCs w:val="28"/>
        </w:rPr>
        <w:t>1.4. Субсидия предоставляется учреждению в пределах лимитов бюджетных обязат</w:t>
      </w:r>
      <w:r w:rsidR="00F92F00">
        <w:rPr>
          <w:sz w:val="28"/>
          <w:szCs w:val="28"/>
        </w:rPr>
        <w:t xml:space="preserve">ельств, доведенных </w:t>
      </w:r>
      <w:r w:rsidR="000A2A70">
        <w:rPr>
          <w:sz w:val="28"/>
          <w:szCs w:val="28"/>
        </w:rPr>
        <w:t>Администрации</w:t>
      </w:r>
      <w:r w:rsidRPr="0025018F">
        <w:rPr>
          <w:sz w:val="28"/>
          <w:szCs w:val="28"/>
        </w:rPr>
        <w:t xml:space="preserve"> как получателю бюджетных средств, на цели, указанные в пункте 1.2 настоящего раздела.</w:t>
      </w:r>
    </w:p>
    <w:p w:rsidR="0025018F" w:rsidRPr="0025018F" w:rsidRDefault="0025018F" w:rsidP="00764BD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25018F" w:rsidRPr="0025018F" w:rsidRDefault="0025018F" w:rsidP="00764BD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5018F">
        <w:rPr>
          <w:sz w:val="28"/>
          <w:szCs w:val="28"/>
        </w:rPr>
        <w:t>2. Условия и порядок предоставления субсидий</w:t>
      </w:r>
    </w:p>
    <w:p w:rsidR="0025018F" w:rsidRPr="0025018F" w:rsidRDefault="0025018F" w:rsidP="00764BD4">
      <w:pPr>
        <w:widowControl w:val="0"/>
        <w:tabs>
          <w:tab w:val="left" w:pos="5820"/>
        </w:tabs>
        <w:autoSpaceDE w:val="0"/>
        <w:autoSpaceDN w:val="0"/>
        <w:ind w:firstLine="709"/>
        <w:jc w:val="center"/>
        <w:rPr>
          <w:sz w:val="28"/>
          <w:szCs w:val="28"/>
        </w:rPr>
      </w:pPr>
    </w:p>
    <w:p w:rsidR="0025018F" w:rsidRPr="0025018F" w:rsidRDefault="0025018F" w:rsidP="00764BD4">
      <w:pPr>
        <w:ind w:firstLine="708"/>
        <w:jc w:val="both"/>
        <w:rPr>
          <w:rFonts w:eastAsia="Calibri"/>
          <w:strike/>
          <w:sz w:val="28"/>
          <w:szCs w:val="28"/>
          <w:lang w:eastAsia="en-US"/>
        </w:rPr>
      </w:pPr>
      <w:r w:rsidRPr="0025018F">
        <w:rPr>
          <w:rFonts w:eastAsia="Calibri"/>
          <w:sz w:val="28"/>
          <w:szCs w:val="28"/>
          <w:lang w:eastAsia="en-US"/>
        </w:rPr>
        <w:t xml:space="preserve">2.1. Для получения субсидии учреждение направляет в </w:t>
      </w:r>
      <w:r w:rsidR="003D109B">
        <w:rPr>
          <w:rFonts w:eastAsia="Calibri"/>
          <w:sz w:val="28"/>
          <w:szCs w:val="28"/>
          <w:lang w:eastAsia="en-US"/>
        </w:rPr>
        <w:t>Администрацию заявку</w:t>
      </w:r>
      <w:r w:rsidRPr="0025018F">
        <w:rPr>
          <w:rFonts w:eastAsia="Calibri"/>
          <w:sz w:val="28"/>
          <w:szCs w:val="28"/>
          <w:lang w:eastAsia="en-US"/>
        </w:rPr>
        <w:t>, включающую следующие документы:</w:t>
      </w:r>
    </w:p>
    <w:p w:rsidR="0025018F" w:rsidRPr="0025018F" w:rsidRDefault="0025018F" w:rsidP="00764BD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5018F">
        <w:rPr>
          <w:rFonts w:eastAsia="Calibri"/>
          <w:sz w:val="28"/>
          <w:szCs w:val="28"/>
          <w:lang w:eastAsia="en-US"/>
        </w:rPr>
        <w:t>2.1.1. Заявление о предоставлении субсидии с указанием целей, размера субсидии.</w:t>
      </w:r>
    </w:p>
    <w:p w:rsidR="00CC0C6C" w:rsidRDefault="0025018F" w:rsidP="00CC0C6C">
      <w:pPr>
        <w:spacing w:line="23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5018F">
        <w:rPr>
          <w:rFonts w:eastAsia="Calibri"/>
          <w:sz w:val="28"/>
          <w:szCs w:val="28"/>
          <w:lang w:eastAsia="en-US"/>
        </w:rPr>
        <w:t>2.1.2. </w:t>
      </w:r>
      <w:proofErr w:type="gramStart"/>
      <w:r w:rsidRPr="0025018F">
        <w:rPr>
          <w:rFonts w:eastAsia="Calibri"/>
          <w:sz w:val="28"/>
          <w:szCs w:val="28"/>
          <w:lang w:eastAsia="en-US"/>
        </w:rPr>
        <w:t>Пояснительную записку, содержащую обоснование необходимости осуществления учреждением расходов на цел</w:t>
      </w:r>
      <w:r w:rsidR="00F92F00">
        <w:rPr>
          <w:rFonts w:eastAsia="Calibri"/>
          <w:sz w:val="28"/>
          <w:szCs w:val="28"/>
          <w:lang w:eastAsia="en-US"/>
        </w:rPr>
        <w:t>и, установленные подпунктом 1.2</w:t>
      </w:r>
      <w:r w:rsidRPr="0025018F">
        <w:rPr>
          <w:rFonts w:eastAsia="Calibri"/>
          <w:sz w:val="28"/>
          <w:szCs w:val="28"/>
          <w:lang w:eastAsia="en-US"/>
        </w:rPr>
        <w:t xml:space="preserve"> настоящего Порядка, включая расчет-обоснование суммы субсидии</w:t>
      </w:r>
      <w:r w:rsidR="00764BD4">
        <w:rPr>
          <w:rFonts w:eastAsia="Calibri"/>
          <w:sz w:val="28"/>
          <w:szCs w:val="28"/>
          <w:lang w:eastAsia="en-US"/>
        </w:rPr>
        <w:t xml:space="preserve"> </w:t>
      </w:r>
      <w:r w:rsidRPr="0025018F">
        <w:rPr>
          <w:rFonts w:eastAsia="Calibri"/>
          <w:sz w:val="28"/>
          <w:szCs w:val="28"/>
          <w:lang w:eastAsia="en-US"/>
        </w:rPr>
        <w:t xml:space="preserve">(далее – расчет-обоснование), необходимой для осуществления указанных расходов, </w:t>
      </w:r>
      <w:r w:rsidR="00764BD4">
        <w:rPr>
          <w:rFonts w:eastAsia="Calibri"/>
          <w:sz w:val="28"/>
          <w:szCs w:val="28"/>
          <w:lang w:eastAsia="en-US"/>
        </w:rPr>
        <w:t>в </w:t>
      </w:r>
      <w:r w:rsidRPr="0025018F">
        <w:rPr>
          <w:rFonts w:eastAsia="Calibri"/>
          <w:sz w:val="28"/>
          <w:szCs w:val="28"/>
          <w:lang w:eastAsia="en-US"/>
        </w:rPr>
        <w:t xml:space="preserve">том числе предварительную смету на выполнение соответствующих работ, </w:t>
      </w:r>
      <w:r w:rsidRPr="0025018F">
        <w:rPr>
          <w:rFonts w:eastAsia="Calibri"/>
          <w:spacing w:val="-4"/>
          <w:sz w:val="28"/>
          <w:szCs w:val="28"/>
          <w:lang w:eastAsia="en-US"/>
        </w:rPr>
        <w:t>приобретение имущества (за исключением недвижимого имущества) с приложением предложений поставщиков (подрядчиков), статистических данных</w:t>
      </w:r>
      <w:r w:rsidRPr="0025018F">
        <w:rPr>
          <w:rFonts w:eastAsia="Calibri"/>
          <w:sz w:val="28"/>
          <w:szCs w:val="28"/>
          <w:lang w:eastAsia="en-US"/>
        </w:rPr>
        <w:t xml:space="preserve"> и (или) иной информация исходя и</w:t>
      </w:r>
      <w:r w:rsidR="00CC0C6C">
        <w:rPr>
          <w:rFonts w:eastAsia="Calibri"/>
          <w:sz w:val="28"/>
          <w:szCs w:val="28"/>
          <w:lang w:eastAsia="en-US"/>
        </w:rPr>
        <w:t>з целей предоставления субсидии;</w:t>
      </w:r>
      <w:proofErr w:type="gramEnd"/>
    </w:p>
    <w:p w:rsidR="00CC0C6C" w:rsidRDefault="00CC0C6C" w:rsidP="00CC0C6C">
      <w:pPr>
        <w:spacing w:line="230" w:lineRule="auto"/>
        <w:ind w:firstLine="708"/>
        <w:jc w:val="both"/>
        <w:rPr>
          <w:sz w:val="28"/>
          <w:szCs w:val="28"/>
        </w:rPr>
      </w:pPr>
      <w:r w:rsidRPr="00CC0C6C">
        <w:rPr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CC0C6C" w:rsidRPr="0025018F" w:rsidRDefault="00CC0C6C" w:rsidP="00764BD4">
      <w:pPr>
        <w:spacing w:line="23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C0C6C">
        <w:rPr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25018F" w:rsidRPr="0025018F" w:rsidRDefault="0025018F" w:rsidP="00764BD4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25018F">
        <w:rPr>
          <w:sz w:val="28"/>
          <w:szCs w:val="28"/>
        </w:rPr>
        <w:t>2.1.3. Информаци</w:t>
      </w:r>
      <w:r w:rsidR="00CC0C6C">
        <w:rPr>
          <w:sz w:val="28"/>
          <w:szCs w:val="28"/>
        </w:rPr>
        <w:t>ю</w:t>
      </w:r>
      <w:r w:rsidRPr="0025018F">
        <w:rPr>
          <w:sz w:val="28"/>
          <w:szCs w:val="28"/>
        </w:rPr>
        <w:t xml:space="preserve"> об отсутств</w:t>
      </w:r>
      <w:proofErr w:type="gramStart"/>
      <w:r w:rsidRPr="0025018F">
        <w:rPr>
          <w:sz w:val="28"/>
          <w:szCs w:val="28"/>
        </w:rPr>
        <w:t>ии у у</w:t>
      </w:r>
      <w:proofErr w:type="gramEnd"/>
      <w:r w:rsidRPr="0025018F">
        <w:rPr>
          <w:sz w:val="28"/>
          <w:szCs w:val="28"/>
        </w:rPr>
        <w:t>чреждения на 1-е число месяца, предшествующего месяцу, в котором планируется принятие решения о предоставлении субсидии,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</w:t>
      </w:r>
      <w:r w:rsidR="00F92F00">
        <w:rPr>
          <w:sz w:val="28"/>
          <w:szCs w:val="28"/>
        </w:rPr>
        <w:t xml:space="preserve">и о налогах и сборах, </w:t>
      </w:r>
      <w:r w:rsidR="00F92F00" w:rsidRPr="00F92F00">
        <w:rPr>
          <w:spacing w:val="-2"/>
          <w:sz w:val="28"/>
          <w:szCs w:val="28"/>
        </w:rPr>
        <w:t>отсутствии</w:t>
      </w:r>
      <w:r w:rsidRPr="00F92F00">
        <w:rPr>
          <w:spacing w:val="-2"/>
          <w:sz w:val="28"/>
          <w:szCs w:val="28"/>
        </w:rPr>
        <w:t xml:space="preserve"> просроченной кредиторской задолженности</w:t>
      </w:r>
      <w:r w:rsidRPr="0025018F">
        <w:rPr>
          <w:sz w:val="28"/>
          <w:szCs w:val="28"/>
        </w:rPr>
        <w:t>.</w:t>
      </w:r>
      <w:bookmarkStart w:id="1" w:name="_GoBack"/>
      <w:bookmarkEnd w:id="1"/>
    </w:p>
    <w:p w:rsidR="0025018F" w:rsidRPr="0025018F" w:rsidRDefault="0025018F" w:rsidP="00764BD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25018F">
        <w:rPr>
          <w:sz w:val="28"/>
          <w:szCs w:val="28"/>
        </w:rPr>
        <w:t>2.2. </w:t>
      </w:r>
      <w:r w:rsidR="003D109B">
        <w:rPr>
          <w:sz w:val="28"/>
          <w:szCs w:val="28"/>
        </w:rPr>
        <w:t>Администрация</w:t>
      </w:r>
      <w:r w:rsidRPr="0025018F">
        <w:rPr>
          <w:sz w:val="28"/>
          <w:szCs w:val="28"/>
        </w:rPr>
        <w:t xml:space="preserve"> в течение 20 дней со дня получения от учреждения документов, указанных в пункте </w:t>
      </w:r>
      <w:hyperlink r:id="rId9" w:history="1">
        <w:r w:rsidRPr="0025018F">
          <w:rPr>
            <w:sz w:val="28"/>
            <w:szCs w:val="28"/>
          </w:rPr>
          <w:t>2.1</w:t>
        </w:r>
      </w:hyperlink>
      <w:r w:rsidRPr="0025018F">
        <w:rPr>
          <w:sz w:val="28"/>
          <w:szCs w:val="28"/>
        </w:rPr>
        <w:t xml:space="preserve"> настоящего раздела, осуществляет их проверку и принимает решение о предоставлении субсидий </w:t>
      </w:r>
      <w:r w:rsidRPr="0025018F">
        <w:rPr>
          <w:spacing w:val="-4"/>
          <w:sz w:val="28"/>
          <w:szCs w:val="28"/>
        </w:rPr>
        <w:t>либо об отказе в предоставлении субсидии по основаниям, указанным в пункте 2.3</w:t>
      </w:r>
      <w:r w:rsidRPr="0025018F">
        <w:rPr>
          <w:sz w:val="28"/>
          <w:szCs w:val="28"/>
        </w:rPr>
        <w:t xml:space="preserve"> настоящего раздела. </w:t>
      </w:r>
    </w:p>
    <w:p w:rsidR="0025018F" w:rsidRPr="0025018F" w:rsidRDefault="0025018F" w:rsidP="00764BD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25018F">
        <w:rPr>
          <w:sz w:val="28"/>
          <w:szCs w:val="28"/>
        </w:rPr>
        <w:t xml:space="preserve">В случае принятия решения об отказе в предоставлении субсидии </w:t>
      </w:r>
      <w:r w:rsidR="003D109B">
        <w:rPr>
          <w:sz w:val="28"/>
          <w:szCs w:val="28"/>
        </w:rPr>
        <w:t>Администрация</w:t>
      </w:r>
      <w:r w:rsidRPr="0025018F">
        <w:rPr>
          <w:sz w:val="28"/>
          <w:szCs w:val="28"/>
        </w:rPr>
        <w:t xml:space="preserve"> в письменной форме уведомляет учреждение в течение 5 рабочих дней со дня принятия такого решения.</w:t>
      </w:r>
    </w:p>
    <w:p w:rsidR="0025018F" w:rsidRPr="0025018F" w:rsidRDefault="0025018F" w:rsidP="00764BD4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018F">
        <w:rPr>
          <w:rFonts w:eastAsia="Calibri"/>
          <w:sz w:val="28"/>
          <w:szCs w:val="28"/>
          <w:lang w:eastAsia="en-US"/>
        </w:rPr>
        <w:t>2.3. Основания для отказа в предоставлении субсидии:</w:t>
      </w:r>
    </w:p>
    <w:p w:rsidR="0025018F" w:rsidRPr="0025018F" w:rsidRDefault="0025018F" w:rsidP="00764BD4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018F">
        <w:rPr>
          <w:rFonts w:eastAsia="Calibri"/>
          <w:sz w:val="28"/>
          <w:szCs w:val="28"/>
          <w:lang w:eastAsia="en-US"/>
        </w:rPr>
        <w:lastRenderedPageBreak/>
        <w:t>несоответствие представленных учреждением документов требованиям, определенным в пункте 2.1 настоящего раздела;</w:t>
      </w:r>
    </w:p>
    <w:p w:rsidR="0025018F" w:rsidRPr="0025018F" w:rsidRDefault="0025018F" w:rsidP="00764BD4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018F">
        <w:rPr>
          <w:rFonts w:eastAsia="Calibri"/>
          <w:sz w:val="28"/>
          <w:szCs w:val="28"/>
          <w:lang w:eastAsia="en-US"/>
        </w:rPr>
        <w:t>непредставление (представление не в полном объеме) документов, указанных в пункте 2.1 настоящего раздела;</w:t>
      </w:r>
    </w:p>
    <w:p w:rsidR="0025018F" w:rsidRPr="0025018F" w:rsidRDefault="0025018F" w:rsidP="00764BD4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018F">
        <w:rPr>
          <w:rFonts w:eastAsia="Calibri"/>
          <w:sz w:val="28"/>
          <w:szCs w:val="28"/>
          <w:lang w:eastAsia="en-US"/>
        </w:rPr>
        <w:t>недостоверность информации, содержащейся в представленных учреждением документах.</w:t>
      </w:r>
    </w:p>
    <w:p w:rsidR="0025018F" w:rsidRPr="0025018F" w:rsidRDefault="0025018F" w:rsidP="00764BD4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018F">
        <w:rPr>
          <w:rFonts w:eastAsia="Calibri"/>
          <w:sz w:val="28"/>
          <w:szCs w:val="28"/>
          <w:lang w:eastAsia="en-US"/>
        </w:rPr>
        <w:t>2.4. В случае принятия ре</w:t>
      </w:r>
      <w:r w:rsidR="00F92F00">
        <w:rPr>
          <w:rFonts w:eastAsia="Calibri"/>
          <w:sz w:val="28"/>
          <w:szCs w:val="28"/>
          <w:lang w:eastAsia="en-US"/>
        </w:rPr>
        <w:t>шения о предоставлении субсидии</w:t>
      </w:r>
      <w:r w:rsidRPr="0025018F">
        <w:rPr>
          <w:rFonts w:eastAsia="Calibri"/>
          <w:sz w:val="28"/>
          <w:szCs w:val="28"/>
          <w:lang w:eastAsia="en-US"/>
        </w:rPr>
        <w:t xml:space="preserve"> </w:t>
      </w:r>
      <w:r w:rsidR="003D109B">
        <w:rPr>
          <w:rFonts w:eastAsia="Calibri"/>
          <w:sz w:val="28"/>
          <w:szCs w:val="28"/>
          <w:lang w:eastAsia="en-US"/>
        </w:rPr>
        <w:t>Администрация</w:t>
      </w:r>
      <w:r w:rsidR="00764BD4">
        <w:rPr>
          <w:rFonts w:eastAsia="Calibri"/>
          <w:sz w:val="28"/>
          <w:szCs w:val="28"/>
          <w:lang w:eastAsia="en-US"/>
        </w:rPr>
        <w:t xml:space="preserve"> в течение 10 </w:t>
      </w:r>
      <w:r w:rsidRPr="0025018F">
        <w:rPr>
          <w:rFonts w:eastAsia="Calibri"/>
          <w:sz w:val="28"/>
          <w:szCs w:val="28"/>
          <w:lang w:eastAsia="en-US"/>
        </w:rPr>
        <w:t xml:space="preserve">дней заключает с учреждением соглашение о предоставлении субсидии в соответствии с типовой </w:t>
      </w:r>
      <w:hyperlink r:id="rId10" w:history="1">
        <w:r w:rsidRPr="0025018F">
          <w:rPr>
            <w:rFonts w:eastAsia="Calibri"/>
            <w:sz w:val="28"/>
            <w:szCs w:val="28"/>
            <w:lang w:eastAsia="en-US"/>
          </w:rPr>
          <w:t>формой</w:t>
        </w:r>
      </w:hyperlink>
      <w:r w:rsidRPr="0025018F">
        <w:rPr>
          <w:rFonts w:eastAsia="Calibri"/>
          <w:sz w:val="28"/>
          <w:szCs w:val="28"/>
          <w:lang w:eastAsia="en-US"/>
        </w:rPr>
        <w:t xml:space="preserve"> (далее – Соглашение). </w:t>
      </w:r>
    </w:p>
    <w:p w:rsidR="0025018F" w:rsidRPr="0025018F" w:rsidRDefault="0025018F" w:rsidP="00764BD4">
      <w:pPr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018F">
        <w:rPr>
          <w:rFonts w:eastAsia="Calibri"/>
          <w:sz w:val="28"/>
          <w:szCs w:val="28"/>
          <w:lang w:eastAsia="en-US"/>
        </w:rPr>
        <w:t xml:space="preserve">2.5. Субсидия перечисляется учреждению в установленном порядке на счет, открытый в </w:t>
      </w:r>
      <w:r w:rsidR="003D109B">
        <w:rPr>
          <w:rFonts w:eastAsia="Calibri"/>
          <w:sz w:val="28"/>
          <w:szCs w:val="28"/>
          <w:lang w:eastAsia="en-US"/>
        </w:rPr>
        <w:t>УФК по Ростовской области</w:t>
      </w:r>
      <w:r w:rsidRPr="0025018F">
        <w:rPr>
          <w:rFonts w:eastAsia="Calibri"/>
          <w:sz w:val="28"/>
          <w:szCs w:val="28"/>
          <w:lang w:eastAsia="en-US"/>
        </w:rPr>
        <w:t>.</w:t>
      </w:r>
    </w:p>
    <w:p w:rsidR="0025018F" w:rsidRPr="0025018F" w:rsidRDefault="0025018F" w:rsidP="00764BD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25018F">
        <w:rPr>
          <w:sz w:val="28"/>
          <w:szCs w:val="28"/>
        </w:rPr>
        <w:t>2.6. Учреждение на 1-е число месяца, предшествующего месяцу, в котором планируется принятие решения о предоставлении субсидии, должно соответствовать следующим требованиям:</w:t>
      </w:r>
    </w:p>
    <w:p w:rsidR="0025018F" w:rsidRPr="0025018F" w:rsidRDefault="0025018F" w:rsidP="00764BD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25018F">
        <w:rPr>
          <w:sz w:val="28"/>
          <w:szCs w:val="28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</w:t>
      </w:r>
      <w:r w:rsidR="00F92F00">
        <w:rPr>
          <w:sz w:val="28"/>
          <w:szCs w:val="28"/>
        </w:rPr>
        <w:t>едерации о налогах и сборах;</w:t>
      </w:r>
      <w:r w:rsidRPr="0025018F">
        <w:rPr>
          <w:sz w:val="28"/>
          <w:szCs w:val="28"/>
        </w:rPr>
        <w:t xml:space="preserve"> </w:t>
      </w:r>
    </w:p>
    <w:p w:rsidR="0025018F" w:rsidRPr="0025018F" w:rsidRDefault="0025018F" w:rsidP="00764BD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25018F">
        <w:rPr>
          <w:sz w:val="28"/>
          <w:szCs w:val="28"/>
        </w:rPr>
        <w:t>отсутствие просроченной кредиторской задолженности.</w:t>
      </w:r>
    </w:p>
    <w:p w:rsidR="0025018F" w:rsidRPr="0025018F" w:rsidRDefault="0025018F" w:rsidP="00764BD4">
      <w:pPr>
        <w:widowControl w:val="0"/>
        <w:autoSpaceDE w:val="0"/>
        <w:autoSpaceDN w:val="0"/>
        <w:spacing w:line="221" w:lineRule="auto"/>
        <w:jc w:val="both"/>
        <w:rPr>
          <w:szCs w:val="28"/>
        </w:rPr>
      </w:pPr>
    </w:p>
    <w:p w:rsidR="0025018F" w:rsidRPr="0025018F" w:rsidRDefault="0025018F" w:rsidP="00764BD4">
      <w:pPr>
        <w:widowControl w:val="0"/>
        <w:autoSpaceDE w:val="0"/>
        <w:autoSpaceDN w:val="0"/>
        <w:spacing w:line="221" w:lineRule="auto"/>
        <w:jc w:val="center"/>
        <w:rPr>
          <w:sz w:val="28"/>
          <w:szCs w:val="28"/>
        </w:rPr>
      </w:pPr>
      <w:r w:rsidRPr="0025018F">
        <w:rPr>
          <w:sz w:val="28"/>
          <w:szCs w:val="28"/>
        </w:rPr>
        <w:t>3. Требования к отчетности</w:t>
      </w:r>
    </w:p>
    <w:p w:rsidR="0025018F" w:rsidRPr="0025018F" w:rsidRDefault="0025018F" w:rsidP="00764BD4">
      <w:pPr>
        <w:widowControl w:val="0"/>
        <w:autoSpaceDE w:val="0"/>
        <w:autoSpaceDN w:val="0"/>
        <w:spacing w:line="221" w:lineRule="auto"/>
        <w:jc w:val="both"/>
        <w:rPr>
          <w:szCs w:val="28"/>
        </w:rPr>
      </w:pPr>
    </w:p>
    <w:p w:rsidR="0025018F" w:rsidRPr="0025018F" w:rsidRDefault="00764BD4" w:rsidP="00764BD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25018F" w:rsidRPr="0025018F">
        <w:rPr>
          <w:sz w:val="28"/>
          <w:szCs w:val="28"/>
        </w:rPr>
        <w:t xml:space="preserve">Учреждение, которому предоставлена субсидия, ежеквартально, в срок до 10-го числа месяца, следующего за отчетным кварталом, представляют в </w:t>
      </w:r>
      <w:r w:rsidR="003D109B">
        <w:rPr>
          <w:sz w:val="28"/>
          <w:szCs w:val="28"/>
        </w:rPr>
        <w:t>Администрацию</w:t>
      </w:r>
      <w:r w:rsidR="0025018F" w:rsidRPr="0025018F">
        <w:rPr>
          <w:sz w:val="28"/>
          <w:szCs w:val="28"/>
        </w:rPr>
        <w:t>:</w:t>
      </w:r>
    </w:p>
    <w:p w:rsidR="0025018F" w:rsidRPr="0025018F" w:rsidRDefault="0025018F" w:rsidP="00764BD4">
      <w:pPr>
        <w:widowControl w:val="0"/>
        <w:autoSpaceDE w:val="0"/>
        <w:autoSpaceDN w:val="0"/>
        <w:spacing w:line="221" w:lineRule="auto"/>
        <w:ind w:firstLine="709"/>
        <w:jc w:val="both"/>
        <w:rPr>
          <w:spacing w:val="-2"/>
          <w:sz w:val="28"/>
          <w:szCs w:val="28"/>
        </w:rPr>
      </w:pPr>
      <w:r w:rsidRPr="0025018F">
        <w:rPr>
          <w:sz w:val="28"/>
          <w:szCs w:val="28"/>
        </w:rPr>
        <w:t xml:space="preserve">отчет о расходах, источником финансового обеспечения которых </w:t>
      </w:r>
      <w:r w:rsidRPr="0025018F">
        <w:rPr>
          <w:spacing w:val="-2"/>
          <w:sz w:val="28"/>
          <w:szCs w:val="28"/>
        </w:rPr>
        <w:t>является субсидия, по форме согласно прило</w:t>
      </w:r>
      <w:r w:rsidR="00764BD4" w:rsidRPr="00764BD4">
        <w:rPr>
          <w:spacing w:val="-2"/>
          <w:sz w:val="28"/>
          <w:szCs w:val="28"/>
        </w:rPr>
        <w:t>жению № </w:t>
      </w:r>
      <w:r w:rsidRPr="0025018F">
        <w:rPr>
          <w:spacing w:val="-2"/>
          <w:sz w:val="28"/>
          <w:szCs w:val="28"/>
        </w:rPr>
        <w:t>1 к настоящему Порядку;</w:t>
      </w:r>
    </w:p>
    <w:p w:rsidR="0025018F" w:rsidRPr="0025018F" w:rsidRDefault="0025018F" w:rsidP="00764BD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25018F">
        <w:rPr>
          <w:sz w:val="28"/>
          <w:szCs w:val="28"/>
        </w:rPr>
        <w:t>отчет о достижении результатов предоставления субсидии по форме согласно приложению № 2 к настоящему Порядку.</w:t>
      </w:r>
    </w:p>
    <w:p w:rsidR="003D109B" w:rsidRDefault="0025018F" w:rsidP="003D109B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25018F">
        <w:rPr>
          <w:sz w:val="28"/>
          <w:szCs w:val="28"/>
        </w:rPr>
        <w:t>3.2. </w:t>
      </w:r>
      <w:r w:rsidR="003D109B">
        <w:rPr>
          <w:sz w:val="28"/>
          <w:szCs w:val="28"/>
        </w:rPr>
        <w:t xml:space="preserve">Администрация </w:t>
      </w:r>
      <w:r w:rsidRPr="0025018F">
        <w:rPr>
          <w:sz w:val="28"/>
          <w:szCs w:val="28"/>
        </w:rPr>
        <w:t xml:space="preserve"> вправе устанавливать в Соглашении дополнительные формы отчетности предоставления су</w:t>
      </w:r>
      <w:r w:rsidR="003D109B">
        <w:rPr>
          <w:sz w:val="28"/>
          <w:szCs w:val="28"/>
        </w:rPr>
        <w:t xml:space="preserve">бсидии и сроки ее предоставления.                                                                               </w:t>
      </w:r>
    </w:p>
    <w:p w:rsidR="003D109B" w:rsidRDefault="003D109B" w:rsidP="003D109B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</w:p>
    <w:p w:rsidR="003D109B" w:rsidRDefault="003D109B" w:rsidP="003D109B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5018F" w:rsidRPr="0025018F">
        <w:rPr>
          <w:sz w:val="28"/>
          <w:szCs w:val="28"/>
        </w:rPr>
        <w:t>4. Порядок осуществления контроля</w:t>
      </w:r>
    </w:p>
    <w:p w:rsidR="003D109B" w:rsidRDefault="0025018F" w:rsidP="003D109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018F">
        <w:rPr>
          <w:sz w:val="28"/>
          <w:szCs w:val="28"/>
        </w:rPr>
        <w:t xml:space="preserve"> за соблюдением целей, условий</w:t>
      </w:r>
      <w:r w:rsidR="003D109B">
        <w:rPr>
          <w:sz w:val="28"/>
          <w:szCs w:val="28"/>
        </w:rPr>
        <w:t xml:space="preserve"> </w:t>
      </w:r>
      <w:r w:rsidRPr="0025018F">
        <w:rPr>
          <w:sz w:val="28"/>
          <w:szCs w:val="28"/>
        </w:rPr>
        <w:t>и порядка</w:t>
      </w:r>
    </w:p>
    <w:p w:rsidR="0025018F" w:rsidRPr="0025018F" w:rsidRDefault="0025018F" w:rsidP="003D109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018F">
        <w:rPr>
          <w:sz w:val="28"/>
          <w:szCs w:val="28"/>
        </w:rPr>
        <w:t xml:space="preserve"> предоставления субсидий и ответственность за их несоблюдение</w:t>
      </w:r>
    </w:p>
    <w:p w:rsidR="0025018F" w:rsidRPr="0025018F" w:rsidRDefault="0025018F" w:rsidP="00764B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5018F" w:rsidRPr="0025018F" w:rsidRDefault="0025018F" w:rsidP="00764B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018F">
        <w:rPr>
          <w:sz w:val="28"/>
          <w:szCs w:val="28"/>
        </w:rPr>
        <w:t>4.1. </w:t>
      </w:r>
      <w:proofErr w:type="gramStart"/>
      <w:r w:rsidRPr="0025018F">
        <w:rPr>
          <w:sz w:val="28"/>
          <w:szCs w:val="28"/>
        </w:rPr>
        <w:t>Контроль за</w:t>
      </w:r>
      <w:proofErr w:type="gramEnd"/>
      <w:r w:rsidRPr="0025018F">
        <w:rPr>
          <w:sz w:val="28"/>
          <w:szCs w:val="28"/>
        </w:rPr>
        <w:t xml:space="preserve"> соблюдением целей и условий предоставления учреждению субсидии осуществляется </w:t>
      </w:r>
      <w:r w:rsidR="003D109B">
        <w:rPr>
          <w:sz w:val="28"/>
          <w:szCs w:val="28"/>
        </w:rPr>
        <w:t>Администрацией</w:t>
      </w:r>
      <w:r w:rsidRPr="0025018F">
        <w:rPr>
          <w:sz w:val="28"/>
          <w:szCs w:val="28"/>
        </w:rPr>
        <w:t xml:space="preserve"> и уполномоченными </w:t>
      </w:r>
      <w:r w:rsidRPr="0025018F">
        <w:rPr>
          <w:spacing w:val="-2"/>
          <w:sz w:val="28"/>
          <w:szCs w:val="28"/>
        </w:rPr>
        <w:t xml:space="preserve">органами </w:t>
      </w:r>
      <w:r w:rsidR="003D109B">
        <w:rPr>
          <w:spacing w:val="-2"/>
          <w:sz w:val="28"/>
          <w:szCs w:val="28"/>
        </w:rPr>
        <w:t>муниципального</w:t>
      </w:r>
      <w:r w:rsidRPr="0025018F">
        <w:rPr>
          <w:spacing w:val="-2"/>
          <w:sz w:val="28"/>
          <w:szCs w:val="28"/>
        </w:rPr>
        <w:t xml:space="preserve"> финансового контроля в </w:t>
      </w:r>
      <w:r w:rsidR="00764BD4">
        <w:rPr>
          <w:spacing w:val="-2"/>
          <w:sz w:val="28"/>
          <w:szCs w:val="28"/>
        </w:rPr>
        <w:t xml:space="preserve">соответствии с </w:t>
      </w:r>
      <w:r w:rsidRPr="0025018F">
        <w:rPr>
          <w:spacing w:val="-2"/>
          <w:sz w:val="28"/>
          <w:szCs w:val="28"/>
        </w:rPr>
        <w:t>бюджетным</w:t>
      </w:r>
      <w:r w:rsidRPr="0025018F">
        <w:rPr>
          <w:sz w:val="28"/>
          <w:szCs w:val="28"/>
        </w:rPr>
        <w:t xml:space="preserve"> законодательством Российской Федерации.</w:t>
      </w:r>
    </w:p>
    <w:p w:rsidR="0025018F" w:rsidRPr="0025018F" w:rsidRDefault="0025018F" w:rsidP="00764B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018F">
        <w:rPr>
          <w:sz w:val="28"/>
          <w:szCs w:val="28"/>
        </w:rPr>
        <w:t xml:space="preserve">В случае установления </w:t>
      </w:r>
      <w:r w:rsidR="003D109B">
        <w:rPr>
          <w:sz w:val="28"/>
          <w:szCs w:val="28"/>
        </w:rPr>
        <w:t>Администрацией</w:t>
      </w:r>
      <w:r w:rsidRPr="0025018F">
        <w:rPr>
          <w:sz w:val="28"/>
          <w:szCs w:val="28"/>
        </w:rPr>
        <w:t xml:space="preserve"> и (или) уполномоченными органами </w:t>
      </w:r>
      <w:r w:rsidR="003D109B">
        <w:rPr>
          <w:sz w:val="28"/>
          <w:szCs w:val="28"/>
        </w:rPr>
        <w:t>муниципального</w:t>
      </w:r>
      <w:r w:rsidRPr="0025018F">
        <w:rPr>
          <w:sz w:val="28"/>
          <w:szCs w:val="28"/>
        </w:rPr>
        <w:t xml:space="preserve"> финансового контроля фактов несоблюдения учреждением целей и условий, установленных при предоставлении субсидии,</w:t>
      </w:r>
      <w:proofErr w:type="gramStart"/>
      <w:r w:rsidRPr="0025018F">
        <w:rPr>
          <w:sz w:val="28"/>
          <w:szCs w:val="28"/>
        </w:rPr>
        <w:t xml:space="preserve"> ,</w:t>
      </w:r>
      <w:proofErr w:type="gramEnd"/>
      <w:r w:rsidRPr="0025018F">
        <w:rPr>
          <w:sz w:val="28"/>
          <w:szCs w:val="28"/>
        </w:rPr>
        <w:t xml:space="preserve"> </w:t>
      </w:r>
      <w:r w:rsidR="009F0F67">
        <w:rPr>
          <w:sz w:val="28"/>
          <w:szCs w:val="28"/>
        </w:rPr>
        <w:t>Администрация</w:t>
      </w:r>
      <w:r w:rsidRPr="0025018F">
        <w:rPr>
          <w:sz w:val="28"/>
          <w:szCs w:val="28"/>
        </w:rPr>
        <w:t xml:space="preserve"> расторгает Соглашение в одностороннем порядке, а средства в размере неиспользованной части субсидии подлежат возврату в бюджет</w:t>
      </w:r>
      <w:r w:rsidR="009F0F67" w:rsidRPr="009F0F67">
        <w:rPr>
          <w:sz w:val="28"/>
          <w:szCs w:val="28"/>
        </w:rPr>
        <w:t xml:space="preserve"> </w:t>
      </w:r>
      <w:proofErr w:type="spellStart"/>
      <w:r w:rsidR="009F0F67">
        <w:rPr>
          <w:sz w:val="28"/>
          <w:szCs w:val="28"/>
        </w:rPr>
        <w:t>Милютинского</w:t>
      </w:r>
      <w:proofErr w:type="spellEnd"/>
      <w:r w:rsidR="009F0F67">
        <w:rPr>
          <w:sz w:val="28"/>
          <w:szCs w:val="28"/>
        </w:rPr>
        <w:t xml:space="preserve"> сельского поселения</w:t>
      </w:r>
      <w:r w:rsidRPr="0025018F">
        <w:rPr>
          <w:sz w:val="28"/>
          <w:szCs w:val="28"/>
        </w:rPr>
        <w:t xml:space="preserve"> на основании:</w:t>
      </w:r>
    </w:p>
    <w:p w:rsidR="0025018F" w:rsidRPr="0025018F" w:rsidRDefault="0025018F" w:rsidP="00764B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018F">
        <w:rPr>
          <w:sz w:val="28"/>
          <w:szCs w:val="28"/>
        </w:rPr>
        <w:t xml:space="preserve">требования </w:t>
      </w:r>
      <w:r w:rsidR="009F0F67">
        <w:rPr>
          <w:sz w:val="28"/>
          <w:szCs w:val="28"/>
        </w:rPr>
        <w:t>Администрации</w:t>
      </w:r>
      <w:r w:rsidRPr="0025018F">
        <w:rPr>
          <w:sz w:val="28"/>
          <w:szCs w:val="28"/>
        </w:rPr>
        <w:t xml:space="preserve"> – в течение 30 календарных дней со дня </w:t>
      </w:r>
      <w:r w:rsidRPr="0025018F">
        <w:rPr>
          <w:sz w:val="28"/>
          <w:szCs w:val="28"/>
        </w:rPr>
        <w:lastRenderedPageBreak/>
        <w:t>получения учреждением соответствующего требования;</w:t>
      </w:r>
    </w:p>
    <w:p w:rsidR="0025018F" w:rsidRPr="0025018F" w:rsidRDefault="0025018F" w:rsidP="00764B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018F">
        <w:rPr>
          <w:sz w:val="28"/>
          <w:szCs w:val="28"/>
        </w:rPr>
        <w:t xml:space="preserve">представления и (или) предписания уполномоченного органа </w:t>
      </w:r>
      <w:r w:rsidR="009F0F67">
        <w:rPr>
          <w:sz w:val="28"/>
          <w:szCs w:val="28"/>
        </w:rPr>
        <w:t>муниципального</w:t>
      </w:r>
      <w:r w:rsidRPr="0025018F">
        <w:rPr>
          <w:sz w:val="28"/>
          <w:szCs w:val="28"/>
        </w:rPr>
        <w:t xml:space="preserve"> финансового контроля – в срок, установленный в соответствии с бюджетным законодательством Российской Федерации.</w:t>
      </w:r>
    </w:p>
    <w:p w:rsidR="0025018F" w:rsidRPr="0025018F" w:rsidRDefault="0025018F" w:rsidP="00764B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018F">
        <w:rPr>
          <w:sz w:val="28"/>
          <w:szCs w:val="28"/>
        </w:rPr>
        <w:t xml:space="preserve">4.2. Неиспользованные на начало текущего финансового года остатки средств субсидии могут быть использованы учреждением в текущем финансовом году на достижение целей, установленных при предоставлении субсидии, на основании решения </w:t>
      </w:r>
      <w:r w:rsidR="009F0F67">
        <w:rPr>
          <w:sz w:val="28"/>
          <w:szCs w:val="28"/>
        </w:rPr>
        <w:t>Администрации</w:t>
      </w:r>
      <w:r w:rsidRPr="0025018F">
        <w:rPr>
          <w:sz w:val="28"/>
          <w:szCs w:val="28"/>
        </w:rPr>
        <w:t>, принятого в соответствии</w:t>
      </w:r>
      <w:r w:rsidR="00764BD4">
        <w:rPr>
          <w:sz w:val="28"/>
          <w:szCs w:val="28"/>
        </w:rPr>
        <w:t xml:space="preserve"> с </w:t>
      </w:r>
      <w:r w:rsidRPr="0025018F">
        <w:rPr>
          <w:sz w:val="28"/>
          <w:szCs w:val="28"/>
        </w:rPr>
        <w:t>бюджетным законодательством Российской Федерации.</w:t>
      </w:r>
    </w:p>
    <w:p w:rsidR="0025018F" w:rsidRPr="0025018F" w:rsidRDefault="0025018F" w:rsidP="00764B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018F">
        <w:rPr>
          <w:sz w:val="28"/>
          <w:szCs w:val="28"/>
        </w:rPr>
        <w:t xml:space="preserve">4.2.1. Решение о наличии потребности в направлении неиспользованных </w:t>
      </w:r>
      <w:r w:rsidRPr="0025018F">
        <w:rPr>
          <w:spacing w:val="-2"/>
          <w:sz w:val="28"/>
          <w:szCs w:val="28"/>
        </w:rPr>
        <w:t>на начало текущего финансового года остатков средств субсидии</w:t>
      </w:r>
      <w:r w:rsidR="00764BD4" w:rsidRPr="00764BD4">
        <w:rPr>
          <w:spacing w:val="-2"/>
          <w:sz w:val="28"/>
          <w:szCs w:val="28"/>
        </w:rPr>
        <w:t xml:space="preserve"> на</w:t>
      </w:r>
      <w:r w:rsidR="00764BD4">
        <w:rPr>
          <w:spacing w:val="-2"/>
          <w:sz w:val="28"/>
          <w:szCs w:val="28"/>
        </w:rPr>
        <w:t xml:space="preserve"> </w:t>
      </w:r>
      <w:r w:rsidRPr="0025018F">
        <w:rPr>
          <w:spacing w:val="-2"/>
          <w:sz w:val="28"/>
          <w:szCs w:val="28"/>
        </w:rPr>
        <w:t>достижение</w:t>
      </w:r>
      <w:r w:rsidRPr="0025018F">
        <w:rPr>
          <w:sz w:val="28"/>
          <w:szCs w:val="28"/>
        </w:rPr>
        <w:t xml:space="preserve"> целей, установленных в пункте 1.2 раздела 1 настоящего Порядка</w:t>
      </w:r>
      <w:r w:rsidR="00F92F00">
        <w:rPr>
          <w:sz w:val="28"/>
          <w:szCs w:val="28"/>
        </w:rPr>
        <w:t>,</w:t>
      </w:r>
      <w:r w:rsidRPr="0025018F">
        <w:rPr>
          <w:sz w:val="28"/>
          <w:szCs w:val="28"/>
        </w:rPr>
        <w:t xml:space="preserve"> принимается </w:t>
      </w:r>
      <w:r w:rsidR="009F0F67">
        <w:rPr>
          <w:sz w:val="28"/>
          <w:szCs w:val="28"/>
        </w:rPr>
        <w:t xml:space="preserve">Администрацией </w:t>
      </w:r>
      <w:r w:rsidRPr="0025018F">
        <w:rPr>
          <w:sz w:val="28"/>
          <w:szCs w:val="28"/>
        </w:rPr>
        <w:t>не позднее 10 рабочих дней</w:t>
      </w:r>
      <w:r w:rsidR="00764BD4">
        <w:rPr>
          <w:sz w:val="28"/>
          <w:szCs w:val="28"/>
        </w:rPr>
        <w:t xml:space="preserve"> </w:t>
      </w:r>
      <w:r w:rsidRPr="0025018F">
        <w:rPr>
          <w:sz w:val="28"/>
          <w:szCs w:val="28"/>
        </w:rPr>
        <w:t>со дня получения от учреждения документов, обосновывающих указанную потребность, но не позднее 1 июля текущего финансового года.</w:t>
      </w:r>
    </w:p>
    <w:p w:rsidR="0025018F" w:rsidRDefault="0025018F" w:rsidP="00764B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018F">
        <w:rPr>
          <w:sz w:val="28"/>
          <w:szCs w:val="28"/>
        </w:rPr>
        <w:t xml:space="preserve">4.2.2. Остатки средств субсидии, неиспользованные на начало текущего финансового года, при отсутствии решения </w:t>
      </w:r>
      <w:r w:rsidR="009F0F67">
        <w:rPr>
          <w:sz w:val="28"/>
          <w:szCs w:val="28"/>
        </w:rPr>
        <w:t>Администрации</w:t>
      </w:r>
      <w:r w:rsidRPr="0025018F">
        <w:rPr>
          <w:sz w:val="28"/>
          <w:szCs w:val="28"/>
        </w:rPr>
        <w:t xml:space="preserve"> о наличии потребности в направлении этих средств на достижение целей, установленных при предоставлении субсидии, в текущем финансовом году подлежат возврату в бюджет</w:t>
      </w:r>
      <w:r w:rsidR="009F0F67">
        <w:rPr>
          <w:sz w:val="28"/>
          <w:szCs w:val="28"/>
        </w:rPr>
        <w:t xml:space="preserve"> </w:t>
      </w:r>
      <w:proofErr w:type="spellStart"/>
      <w:r w:rsidR="009F0F67">
        <w:rPr>
          <w:sz w:val="28"/>
          <w:szCs w:val="28"/>
        </w:rPr>
        <w:t>Милютинского</w:t>
      </w:r>
      <w:proofErr w:type="spellEnd"/>
      <w:r w:rsidR="009F0F67">
        <w:rPr>
          <w:sz w:val="28"/>
          <w:szCs w:val="28"/>
        </w:rPr>
        <w:t xml:space="preserve"> сельского поселения</w:t>
      </w:r>
      <w:r w:rsidRPr="0025018F">
        <w:rPr>
          <w:sz w:val="28"/>
          <w:szCs w:val="28"/>
        </w:rPr>
        <w:t>.</w:t>
      </w:r>
    </w:p>
    <w:p w:rsidR="00764BD4" w:rsidRDefault="00764BD4">
      <w:pPr>
        <w:rPr>
          <w:sz w:val="28"/>
        </w:rPr>
      </w:pPr>
    </w:p>
    <w:p w:rsidR="00764BD4" w:rsidRDefault="00764BD4" w:rsidP="002A6BC5">
      <w:pPr>
        <w:rPr>
          <w:sz w:val="28"/>
        </w:rPr>
      </w:pPr>
    </w:p>
    <w:p w:rsidR="00764BD4" w:rsidRPr="009120CD" w:rsidRDefault="00764BD4" w:rsidP="009120CD"/>
    <w:p w:rsidR="0025018F" w:rsidRPr="0025018F" w:rsidRDefault="0025018F" w:rsidP="0025018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5018F" w:rsidRPr="0025018F" w:rsidRDefault="0025018F" w:rsidP="0025018F">
      <w:pPr>
        <w:spacing w:after="160" w:line="259" w:lineRule="auto"/>
        <w:rPr>
          <w:rFonts w:eastAsia="Calibri"/>
          <w:sz w:val="28"/>
          <w:szCs w:val="28"/>
          <w:lang w:eastAsia="en-US"/>
        </w:rPr>
        <w:sectPr w:rsidR="0025018F" w:rsidRPr="0025018F" w:rsidSect="00AF076F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fff1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741"/>
      </w:tblGrid>
      <w:tr w:rsidR="0025018F" w:rsidRPr="0025018F" w:rsidTr="003D1012">
        <w:tc>
          <w:tcPr>
            <w:tcW w:w="7393" w:type="dxa"/>
          </w:tcPr>
          <w:p w:rsidR="0025018F" w:rsidRPr="0025018F" w:rsidRDefault="0025018F" w:rsidP="0050135D">
            <w:pPr>
              <w:rPr>
                <w:sz w:val="28"/>
                <w:szCs w:val="28"/>
              </w:rPr>
            </w:pPr>
          </w:p>
        </w:tc>
        <w:tc>
          <w:tcPr>
            <w:tcW w:w="7741" w:type="dxa"/>
          </w:tcPr>
          <w:p w:rsidR="0025018F" w:rsidRPr="0025018F" w:rsidRDefault="0025018F" w:rsidP="0050135D">
            <w:pPr>
              <w:spacing w:before="0" w:after="0"/>
              <w:ind w:left="686"/>
              <w:jc w:val="center"/>
              <w:rPr>
                <w:sz w:val="28"/>
                <w:szCs w:val="28"/>
              </w:rPr>
            </w:pPr>
            <w:r w:rsidRPr="0025018F">
              <w:rPr>
                <w:sz w:val="28"/>
                <w:szCs w:val="28"/>
              </w:rPr>
              <w:t xml:space="preserve">Приложение № </w:t>
            </w:r>
            <w:r w:rsidR="007B6EB6">
              <w:rPr>
                <w:sz w:val="28"/>
                <w:szCs w:val="28"/>
              </w:rPr>
              <w:t>1</w:t>
            </w:r>
          </w:p>
          <w:p w:rsidR="0025018F" w:rsidRPr="0025018F" w:rsidRDefault="0025018F" w:rsidP="0050135D">
            <w:pPr>
              <w:spacing w:before="0" w:after="0"/>
              <w:ind w:left="686"/>
              <w:jc w:val="center"/>
              <w:rPr>
                <w:sz w:val="28"/>
                <w:szCs w:val="28"/>
              </w:rPr>
            </w:pPr>
            <w:r w:rsidRPr="0025018F">
              <w:rPr>
                <w:sz w:val="28"/>
                <w:szCs w:val="28"/>
              </w:rPr>
              <w:t>к Порядку определения объема</w:t>
            </w:r>
          </w:p>
          <w:p w:rsidR="0025018F" w:rsidRPr="0025018F" w:rsidRDefault="0025018F" w:rsidP="007B6EB6">
            <w:pPr>
              <w:spacing w:before="0" w:after="0"/>
              <w:ind w:left="686"/>
              <w:jc w:val="center"/>
              <w:rPr>
                <w:sz w:val="28"/>
                <w:szCs w:val="28"/>
              </w:rPr>
            </w:pPr>
            <w:r w:rsidRPr="0025018F">
              <w:rPr>
                <w:sz w:val="28"/>
                <w:szCs w:val="28"/>
              </w:rPr>
              <w:t xml:space="preserve">и условий предоставления из </w:t>
            </w:r>
            <w:r w:rsidR="007B6EB6">
              <w:rPr>
                <w:sz w:val="28"/>
                <w:szCs w:val="28"/>
              </w:rPr>
              <w:t>местного</w:t>
            </w:r>
            <w:r w:rsidRPr="0025018F">
              <w:rPr>
                <w:sz w:val="28"/>
                <w:szCs w:val="28"/>
              </w:rPr>
              <w:t xml:space="preserve"> бюджета субсидий на иные цели </w:t>
            </w:r>
            <w:r w:rsidR="007B6EB6">
              <w:rPr>
                <w:sz w:val="28"/>
                <w:szCs w:val="28"/>
              </w:rPr>
              <w:t>муниципальны</w:t>
            </w:r>
            <w:r w:rsidRPr="0025018F">
              <w:rPr>
                <w:sz w:val="28"/>
                <w:szCs w:val="28"/>
              </w:rPr>
              <w:t xml:space="preserve">м бюджетным </w:t>
            </w:r>
            <w:r w:rsidR="007B6EB6">
              <w:rPr>
                <w:sz w:val="28"/>
                <w:szCs w:val="28"/>
              </w:rPr>
              <w:t xml:space="preserve">и автономным </w:t>
            </w:r>
            <w:r w:rsidRPr="0025018F">
              <w:rPr>
                <w:sz w:val="28"/>
                <w:szCs w:val="28"/>
              </w:rPr>
              <w:t xml:space="preserve">учреждениям </w:t>
            </w:r>
            <w:proofErr w:type="spellStart"/>
            <w:r w:rsidR="007B6EB6">
              <w:rPr>
                <w:sz w:val="28"/>
                <w:szCs w:val="28"/>
              </w:rPr>
              <w:t>Милютинского</w:t>
            </w:r>
            <w:proofErr w:type="spellEnd"/>
            <w:r w:rsidR="007B6EB6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25018F" w:rsidRDefault="0025018F" w:rsidP="0050135D">
      <w:pPr>
        <w:spacing w:after="1"/>
        <w:rPr>
          <w:rFonts w:eastAsia="Calibri"/>
          <w:sz w:val="28"/>
          <w:szCs w:val="28"/>
          <w:lang w:eastAsia="en-US"/>
        </w:rPr>
      </w:pPr>
    </w:p>
    <w:p w:rsidR="0050135D" w:rsidRDefault="0050135D" w:rsidP="0050135D">
      <w:pPr>
        <w:spacing w:after="1"/>
        <w:rPr>
          <w:rFonts w:eastAsia="Calibri"/>
          <w:sz w:val="28"/>
          <w:szCs w:val="28"/>
          <w:lang w:eastAsia="en-US"/>
        </w:rPr>
      </w:pPr>
    </w:p>
    <w:p w:rsidR="0050135D" w:rsidRPr="0025018F" w:rsidRDefault="0050135D" w:rsidP="0050135D">
      <w:pPr>
        <w:spacing w:after="1"/>
        <w:rPr>
          <w:rFonts w:eastAsia="Calibri"/>
          <w:sz w:val="28"/>
          <w:szCs w:val="28"/>
          <w:lang w:eastAsia="en-US"/>
        </w:rPr>
      </w:pPr>
    </w:p>
    <w:p w:rsidR="0025018F" w:rsidRPr="0025018F" w:rsidRDefault="0025018F" w:rsidP="0050135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018F">
        <w:rPr>
          <w:sz w:val="28"/>
          <w:szCs w:val="28"/>
        </w:rPr>
        <w:t>ОТЧЕТ</w:t>
      </w:r>
    </w:p>
    <w:p w:rsidR="0025018F" w:rsidRPr="0025018F" w:rsidRDefault="0025018F" w:rsidP="0050135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018F">
        <w:rPr>
          <w:sz w:val="28"/>
          <w:szCs w:val="28"/>
        </w:rPr>
        <w:t xml:space="preserve">о расходах, источником финансового обеспечения которых является субсидия </w:t>
      </w:r>
    </w:p>
    <w:p w:rsidR="0025018F" w:rsidRPr="0025018F" w:rsidRDefault="0025018F" w:rsidP="0050135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018F">
        <w:rPr>
          <w:sz w:val="28"/>
          <w:szCs w:val="28"/>
        </w:rPr>
        <w:t>_________________________________________________</w:t>
      </w:r>
    </w:p>
    <w:p w:rsidR="0025018F" w:rsidRPr="0025018F" w:rsidRDefault="0025018F" w:rsidP="0050135D">
      <w:pPr>
        <w:widowControl w:val="0"/>
        <w:autoSpaceDE w:val="0"/>
        <w:autoSpaceDN w:val="0"/>
        <w:jc w:val="center"/>
        <w:rPr>
          <w:sz w:val="24"/>
          <w:szCs w:val="28"/>
        </w:rPr>
      </w:pPr>
      <w:r w:rsidRPr="0025018F">
        <w:rPr>
          <w:sz w:val="24"/>
          <w:szCs w:val="28"/>
        </w:rPr>
        <w:t>(наименование субсидии)</w:t>
      </w:r>
    </w:p>
    <w:p w:rsidR="0025018F" w:rsidRPr="0025018F" w:rsidRDefault="0025018F" w:rsidP="0050135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018F">
        <w:rPr>
          <w:sz w:val="28"/>
          <w:szCs w:val="28"/>
        </w:rPr>
        <w:t>________________________________________________________</w:t>
      </w:r>
    </w:p>
    <w:p w:rsidR="0025018F" w:rsidRPr="0025018F" w:rsidRDefault="0025018F" w:rsidP="0050135D">
      <w:pPr>
        <w:widowControl w:val="0"/>
        <w:autoSpaceDE w:val="0"/>
        <w:autoSpaceDN w:val="0"/>
        <w:jc w:val="center"/>
        <w:rPr>
          <w:sz w:val="24"/>
          <w:szCs w:val="28"/>
        </w:rPr>
      </w:pPr>
      <w:r w:rsidRPr="0025018F">
        <w:rPr>
          <w:sz w:val="24"/>
          <w:szCs w:val="28"/>
        </w:rPr>
        <w:t>(наименование учреждения)</w:t>
      </w:r>
    </w:p>
    <w:p w:rsidR="0025018F" w:rsidRPr="0025018F" w:rsidRDefault="0025018F" w:rsidP="0050135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5018F" w:rsidRDefault="0025018F" w:rsidP="0050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25018F">
        <w:rPr>
          <w:rFonts w:eastAsia="Calibri"/>
          <w:sz w:val="28"/>
          <w:szCs w:val="28"/>
          <w:lang w:eastAsia="en-US"/>
        </w:rPr>
        <w:t>за</w:t>
      </w:r>
      <w:proofErr w:type="gramEnd"/>
      <w:r w:rsidRPr="0025018F">
        <w:rPr>
          <w:rFonts w:eastAsia="Calibri"/>
          <w:sz w:val="28"/>
          <w:szCs w:val="28"/>
          <w:lang w:eastAsia="en-US"/>
        </w:rPr>
        <w:t xml:space="preserve"> ______________    _____ года</w:t>
      </w:r>
    </w:p>
    <w:p w:rsidR="0050135D" w:rsidRDefault="0050135D" w:rsidP="0050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eastAsia="en-US"/>
        </w:rPr>
      </w:pPr>
    </w:p>
    <w:p w:rsidR="0050135D" w:rsidRPr="0025018F" w:rsidRDefault="0050135D" w:rsidP="0050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eastAsia="en-US"/>
        </w:rPr>
      </w:pPr>
    </w:p>
    <w:p w:rsidR="0025018F" w:rsidRPr="0025018F" w:rsidRDefault="0050135D" w:rsidP="0050135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5018F">
        <w:rPr>
          <w:sz w:val="28"/>
          <w:szCs w:val="28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543"/>
        <w:gridCol w:w="2140"/>
        <w:gridCol w:w="2273"/>
        <w:gridCol w:w="3409"/>
        <w:gridCol w:w="1704"/>
        <w:gridCol w:w="1704"/>
      </w:tblGrid>
      <w:tr w:rsidR="0025018F" w:rsidRPr="0025018F" w:rsidTr="0050135D">
        <w:trPr>
          <w:trHeight w:val="454"/>
        </w:trPr>
        <w:tc>
          <w:tcPr>
            <w:tcW w:w="488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jc w:val="center"/>
              <w:rPr>
                <w:spacing w:val="-6"/>
                <w:sz w:val="28"/>
                <w:szCs w:val="28"/>
              </w:rPr>
            </w:pPr>
            <w:r w:rsidRPr="0025018F">
              <w:rPr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25018F">
              <w:rPr>
                <w:spacing w:val="-6"/>
                <w:sz w:val="28"/>
                <w:szCs w:val="28"/>
              </w:rPr>
              <w:t>п</w:t>
            </w:r>
            <w:proofErr w:type="gramEnd"/>
            <w:r w:rsidRPr="0025018F">
              <w:rPr>
                <w:spacing w:val="-6"/>
                <w:sz w:val="28"/>
                <w:szCs w:val="28"/>
              </w:rPr>
              <w:t>/п</w:t>
            </w:r>
          </w:p>
        </w:tc>
        <w:tc>
          <w:tcPr>
            <w:tcW w:w="3543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5018F">
              <w:rPr>
                <w:sz w:val="28"/>
                <w:szCs w:val="28"/>
              </w:rPr>
              <w:t>Направление расходования средств субсидии</w:t>
            </w:r>
          </w:p>
        </w:tc>
        <w:tc>
          <w:tcPr>
            <w:tcW w:w="2140" w:type="dxa"/>
          </w:tcPr>
          <w:p w:rsidR="0050135D" w:rsidRDefault="0025018F" w:rsidP="0050135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5018F">
              <w:rPr>
                <w:sz w:val="28"/>
                <w:szCs w:val="28"/>
              </w:rPr>
              <w:t xml:space="preserve">Объем субсидии </w:t>
            </w:r>
          </w:p>
          <w:p w:rsidR="0050135D" w:rsidRDefault="0025018F" w:rsidP="0050135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5018F">
              <w:rPr>
                <w:sz w:val="28"/>
                <w:szCs w:val="28"/>
              </w:rPr>
              <w:t xml:space="preserve">в соответствии </w:t>
            </w:r>
          </w:p>
          <w:p w:rsidR="0025018F" w:rsidRPr="0025018F" w:rsidRDefault="0050135D" w:rsidP="0050135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5018F" w:rsidRPr="0025018F">
              <w:rPr>
                <w:sz w:val="28"/>
                <w:szCs w:val="28"/>
              </w:rPr>
              <w:t xml:space="preserve"> Соглашением</w:t>
            </w:r>
          </w:p>
        </w:tc>
        <w:tc>
          <w:tcPr>
            <w:tcW w:w="2273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5018F">
              <w:rPr>
                <w:sz w:val="28"/>
                <w:szCs w:val="28"/>
              </w:rPr>
              <w:t>Объем принятых денежных обязательств</w:t>
            </w:r>
          </w:p>
        </w:tc>
        <w:tc>
          <w:tcPr>
            <w:tcW w:w="3409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5018F">
              <w:rPr>
                <w:sz w:val="28"/>
                <w:szCs w:val="28"/>
              </w:rPr>
              <w:t xml:space="preserve">Кассовые расходы (источником финансового </w:t>
            </w:r>
            <w:proofErr w:type="gramStart"/>
            <w:r w:rsidRPr="0025018F">
              <w:rPr>
                <w:sz w:val="28"/>
                <w:szCs w:val="28"/>
              </w:rPr>
              <w:t>обеспечения</w:t>
            </w:r>
            <w:proofErr w:type="gramEnd"/>
            <w:r w:rsidRPr="0025018F">
              <w:rPr>
                <w:sz w:val="28"/>
                <w:szCs w:val="28"/>
              </w:rPr>
              <w:t xml:space="preserve"> которых является субсидия)</w:t>
            </w:r>
          </w:p>
        </w:tc>
        <w:tc>
          <w:tcPr>
            <w:tcW w:w="1704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5018F">
              <w:rPr>
                <w:sz w:val="28"/>
                <w:szCs w:val="28"/>
              </w:rPr>
              <w:t xml:space="preserve">Отклонение </w:t>
            </w:r>
          </w:p>
          <w:p w:rsidR="00F92F00" w:rsidRDefault="00F92F00" w:rsidP="0050135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(графа</w:t>
            </w:r>
            <w:r w:rsidR="0025018F" w:rsidRPr="0025018F">
              <w:rPr>
                <w:sz w:val="28"/>
                <w:szCs w:val="28"/>
              </w:rPr>
              <w:t xml:space="preserve"> 3 – </w:t>
            </w:r>
            <w:proofErr w:type="gramEnd"/>
          </w:p>
          <w:p w:rsidR="0025018F" w:rsidRPr="0025018F" w:rsidRDefault="00F92F00" w:rsidP="0050135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графу</w:t>
            </w:r>
            <w:r w:rsidR="0025018F" w:rsidRPr="0025018F">
              <w:rPr>
                <w:sz w:val="28"/>
                <w:szCs w:val="28"/>
              </w:rPr>
              <w:t xml:space="preserve"> 5)</w:t>
            </w:r>
          </w:p>
        </w:tc>
        <w:tc>
          <w:tcPr>
            <w:tcW w:w="1704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5018F">
              <w:rPr>
                <w:sz w:val="28"/>
                <w:szCs w:val="28"/>
              </w:rPr>
              <w:t xml:space="preserve">Причины </w:t>
            </w:r>
            <w:r w:rsidRPr="0025018F">
              <w:rPr>
                <w:spacing w:val="-4"/>
                <w:sz w:val="28"/>
                <w:szCs w:val="28"/>
              </w:rPr>
              <w:t>отклонений*</w:t>
            </w:r>
          </w:p>
        </w:tc>
      </w:tr>
      <w:tr w:rsidR="0025018F" w:rsidRPr="0025018F" w:rsidTr="0050135D">
        <w:trPr>
          <w:trHeight w:val="28"/>
        </w:trPr>
        <w:tc>
          <w:tcPr>
            <w:tcW w:w="488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5018F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5018F">
              <w:rPr>
                <w:sz w:val="28"/>
                <w:szCs w:val="28"/>
              </w:rPr>
              <w:t>2</w:t>
            </w:r>
          </w:p>
        </w:tc>
        <w:tc>
          <w:tcPr>
            <w:tcW w:w="2140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5018F">
              <w:rPr>
                <w:sz w:val="28"/>
                <w:szCs w:val="28"/>
              </w:rPr>
              <w:t>3</w:t>
            </w:r>
          </w:p>
        </w:tc>
        <w:tc>
          <w:tcPr>
            <w:tcW w:w="2273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5018F">
              <w:rPr>
                <w:sz w:val="28"/>
                <w:szCs w:val="28"/>
              </w:rPr>
              <w:t>4</w:t>
            </w:r>
          </w:p>
        </w:tc>
        <w:tc>
          <w:tcPr>
            <w:tcW w:w="3409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5018F">
              <w:rPr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5018F">
              <w:rPr>
                <w:sz w:val="28"/>
                <w:szCs w:val="28"/>
              </w:rPr>
              <w:t>6</w:t>
            </w:r>
          </w:p>
        </w:tc>
        <w:tc>
          <w:tcPr>
            <w:tcW w:w="1704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5018F">
              <w:rPr>
                <w:sz w:val="28"/>
                <w:szCs w:val="28"/>
              </w:rPr>
              <w:t>7</w:t>
            </w:r>
          </w:p>
        </w:tc>
      </w:tr>
      <w:tr w:rsidR="0025018F" w:rsidRPr="0025018F" w:rsidTr="0050135D">
        <w:tc>
          <w:tcPr>
            <w:tcW w:w="488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9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5018F" w:rsidRPr="0025018F" w:rsidTr="0050135D">
        <w:tc>
          <w:tcPr>
            <w:tcW w:w="488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5018F">
              <w:rPr>
                <w:sz w:val="28"/>
                <w:szCs w:val="28"/>
              </w:rPr>
              <w:t>Итого</w:t>
            </w:r>
          </w:p>
        </w:tc>
        <w:tc>
          <w:tcPr>
            <w:tcW w:w="2140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9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25018F" w:rsidRPr="0025018F" w:rsidRDefault="0025018F" w:rsidP="005013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25018F" w:rsidRPr="0025018F" w:rsidRDefault="0025018F" w:rsidP="0050135D">
      <w:pPr>
        <w:spacing w:after="1"/>
        <w:rPr>
          <w:rFonts w:eastAsia="Calibri"/>
          <w:sz w:val="28"/>
          <w:szCs w:val="28"/>
          <w:lang w:eastAsia="en-US"/>
        </w:rPr>
      </w:pPr>
    </w:p>
    <w:p w:rsidR="0025018F" w:rsidRPr="0025018F" w:rsidRDefault="0025018F" w:rsidP="0050135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5018F">
        <w:rPr>
          <w:sz w:val="28"/>
          <w:szCs w:val="28"/>
        </w:rPr>
        <w:t>*</w:t>
      </w:r>
      <w:r w:rsidR="0050135D">
        <w:rPr>
          <w:sz w:val="28"/>
          <w:szCs w:val="28"/>
        </w:rPr>
        <w:t> </w:t>
      </w:r>
      <w:r w:rsidRPr="0025018F">
        <w:rPr>
          <w:sz w:val="28"/>
          <w:szCs w:val="28"/>
        </w:rPr>
        <w:t xml:space="preserve">Причины отклонений должны содержать информацию о заключенных договорах, начисленных расходах, сроках </w:t>
      </w:r>
      <w:r w:rsidRPr="0025018F">
        <w:rPr>
          <w:sz w:val="28"/>
          <w:szCs w:val="28"/>
        </w:rPr>
        <w:lastRenderedPageBreak/>
        <w:t>проведения конкурсных процедур.</w:t>
      </w:r>
    </w:p>
    <w:p w:rsidR="0025018F" w:rsidRPr="0025018F" w:rsidRDefault="0025018F" w:rsidP="005013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5018F" w:rsidRPr="0025018F" w:rsidRDefault="0025018F" w:rsidP="0050135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5018F">
        <w:rPr>
          <w:sz w:val="28"/>
          <w:szCs w:val="28"/>
        </w:rPr>
        <w:t>Руководитель</w:t>
      </w:r>
    </w:p>
    <w:p w:rsidR="0025018F" w:rsidRPr="0025018F" w:rsidRDefault="0025018F" w:rsidP="0050135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5018F">
        <w:rPr>
          <w:sz w:val="28"/>
          <w:szCs w:val="28"/>
        </w:rPr>
        <w:t>учреждения _______________________ Ф</w:t>
      </w:r>
      <w:r w:rsidR="00F92F00">
        <w:rPr>
          <w:sz w:val="28"/>
          <w:szCs w:val="28"/>
        </w:rPr>
        <w:t>.</w:t>
      </w:r>
      <w:r w:rsidRPr="0025018F">
        <w:rPr>
          <w:sz w:val="28"/>
          <w:szCs w:val="28"/>
        </w:rPr>
        <w:t>И</w:t>
      </w:r>
      <w:r w:rsidR="00F92F00">
        <w:rPr>
          <w:sz w:val="28"/>
          <w:szCs w:val="28"/>
        </w:rPr>
        <w:t>.</w:t>
      </w:r>
      <w:r w:rsidRPr="0025018F">
        <w:rPr>
          <w:sz w:val="28"/>
          <w:szCs w:val="28"/>
        </w:rPr>
        <w:t>О.</w:t>
      </w:r>
    </w:p>
    <w:p w:rsidR="0025018F" w:rsidRPr="0025018F" w:rsidRDefault="0025018F" w:rsidP="0050135D">
      <w:pPr>
        <w:widowControl w:val="0"/>
        <w:autoSpaceDE w:val="0"/>
        <w:autoSpaceDN w:val="0"/>
        <w:jc w:val="both"/>
        <w:rPr>
          <w:sz w:val="24"/>
          <w:szCs w:val="28"/>
        </w:rPr>
      </w:pPr>
      <w:r w:rsidRPr="0025018F">
        <w:rPr>
          <w:sz w:val="28"/>
          <w:szCs w:val="28"/>
        </w:rPr>
        <w:t xml:space="preserve">                                 </w:t>
      </w:r>
      <w:r w:rsidR="0050135D">
        <w:rPr>
          <w:sz w:val="28"/>
          <w:szCs w:val="28"/>
        </w:rPr>
        <w:t xml:space="preserve">  </w:t>
      </w:r>
      <w:r w:rsidRPr="0025018F">
        <w:rPr>
          <w:sz w:val="28"/>
          <w:szCs w:val="28"/>
        </w:rPr>
        <w:t xml:space="preserve">   </w:t>
      </w:r>
      <w:r w:rsidRPr="0025018F">
        <w:rPr>
          <w:sz w:val="24"/>
          <w:szCs w:val="28"/>
        </w:rPr>
        <w:t>(подпись)</w:t>
      </w:r>
    </w:p>
    <w:p w:rsidR="0025018F" w:rsidRPr="0025018F" w:rsidRDefault="0025018F" w:rsidP="005013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5018F" w:rsidRPr="0025018F" w:rsidRDefault="0025018F" w:rsidP="0050135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5018F">
        <w:rPr>
          <w:sz w:val="28"/>
          <w:szCs w:val="28"/>
        </w:rPr>
        <w:t>Главный бухгалтер ________________________ Ф</w:t>
      </w:r>
      <w:r w:rsidR="00F92F00">
        <w:rPr>
          <w:sz w:val="28"/>
          <w:szCs w:val="28"/>
        </w:rPr>
        <w:t>.</w:t>
      </w:r>
      <w:r w:rsidRPr="0025018F">
        <w:rPr>
          <w:sz w:val="28"/>
          <w:szCs w:val="28"/>
        </w:rPr>
        <w:t>И</w:t>
      </w:r>
      <w:r w:rsidR="00F92F00">
        <w:rPr>
          <w:sz w:val="28"/>
          <w:szCs w:val="28"/>
        </w:rPr>
        <w:t>.</w:t>
      </w:r>
      <w:r w:rsidRPr="0025018F">
        <w:rPr>
          <w:sz w:val="28"/>
          <w:szCs w:val="28"/>
        </w:rPr>
        <w:t>О.</w:t>
      </w:r>
    </w:p>
    <w:p w:rsidR="0025018F" w:rsidRPr="0025018F" w:rsidRDefault="0025018F" w:rsidP="0050135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5018F">
        <w:rPr>
          <w:sz w:val="28"/>
          <w:szCs w:val="28"/>
        </w:rPr>
        <w:t xml:space="preserve">                                             </w:t>
      </w:r>
      <w:r w:rsidR="0050135D">
        <w:rPr>
          <w:sz w:val="28"/>
          <w:szCs w:val="28"/>
        </w:rPr>
        <w:t xml:space="preserve">   </w:t>
      </w:r>
      <w:r w:rsidRPr="0025018F">
        <w:rPr>
          <w:sz w:val="28"/>
          <w:szCs w:val="28"/>
        </w:rPr>
        <w:t xml:space="preserve">   </w:t>
      </w:r>
      <w:r w:rsidRPr="0025018F">
        <w:rPr>
          <w:sz w:val="24"/>
          <w:szCs w:val="28"/>
        </w:rPr>
        <w:t>(подпись)</w:t>
      </w:r>
    </w:p>
    <w:p w:rsidR="0025018F" w:rsidRPr="0025018F" w:rsidRDefault="0025018F" w:rsidP="005013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5018F" w:rsidRPr="0025018F" w:rsidRDefault="0025018F" w:rsidP="00F92F0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5018F">
        <w:rPr>
          <w:sz w:val="28"/>
          <w:szCs w:val="28"/>
        </w:rPr>
        <w:t>Дата</w:t>
      </w:r>
    </w:p>
    <w:p w:rsidR="0025018F" w:rsidRPr="0025018F" w:rsidRDefault="0025018F" w:rsidP="00F92F0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5018F">
        <w:rPr>
          <w:sz w:val="28"/>
          <w:szCs w:val="28"/>
        </w:rPr>
        <w:t>М.П.</w:t>
      </w:r>
    </w:p>
    <w:p w:rsidR="0025018F" w:rsidRDefault="0025018F" w:rsidP="0025018F">
      <w:pPr>
        <w:ind w:left="7938"/>
        <w:jc w:val="center"/>
        <w:rPr>
          <w:rFonts w:eastAsia="Calibri"/>
          <w:sz w:val="28"/>
          <w:szCs w:val="28"/>
          <w:lang w:eastAsia="en-US"/>
        </w:rPr>
      </w:pPr>
    </w:p>
    <w:p w:rsidR="0050135D" w:rsidRDefault="0050135D" w:rsidP="0025018F">
      <w:pPr>
        <w:ind w:left="7938"/>
        <w:jc w:val="center"/>
        <w:rPr>
          <w:rFonts w:eastAsia="Calibri"/>
          <w:sz w:val="28"/>
          <w:szCs w:val="28"/>
          <w:lang w:eastAsia="en-US"/>
        </w:rPr>
      </w:pPr>
    </w:p>
    <w:p w:rsidR="0050135D" w:rsidRDefault="0050135D" w:rsidP="0025018F">
      <w:pPr>
        <w:ind w:left="7938"/>
        <w:jc w:val="center"/>
        <w:rPr>
          <w:rFonts w:eastAsia="Calibri"/>
          <w:sz w:val="28"/>
          <w:szCs w:val="28"/>
          <w:lang w:eastAsia="en-US"/>
        </w:rPr>
      </w:pPr>
    </w:p>
    <w:p w:rsidR="0050135D" w:rsidRDefault="0050135D" w:rsidP="0025018F">
      <w:pPr>
        <w:ind w:left="7938"/>
        <w:jc w:val="center"/>
        <w:rPr>
          <w:rFonts w:eastAsia="Calibri"/>
          <w:sz w:val="28"/>
          <w:szCs w:val="28"/>
          <w:lang w:eastAsia="en-US"/>
        </w:rPr>
      </w:pPr>
    </w:p>
    <w:p w:rsidR="0050135D" w:rsidRDefault="0050135D" w:rsidP="0025018F">
      <w:pPr>
        <w:ind w:left="7938"/>
        <w:jc w:val="center"/>
        <w:rPr>
          <w:rFonts w:eastAsia="Calibri"/>
          <w:sz w:val="28"/>
          <w:szCs w:val="28"/>
          <w:lang w:eastAsia="en-US"/>
        </w:rPr>
      </w:pPr>
    </w:p>
    <w:p w:rsidR="0050135D" w:rsidRDefault="0050135D" w:rsidP="0025018F">
      <w:pPr>
        <w:ind w:left="7938"/>
        <w:jc w:val="center"/>
        <w:rPr>
          <w:rFonts w:eastAsia="Calibri"/>
          <w:sz w:val="28"/>
          <w:szCs w:val="28"/>
          <w:lang w:eastAsia="en-US"/>
        </w:rPr>
      </w:pPr>
    </w:p>
    <w:p w:rsidR="0050135D" w:rsidRDefault="0050135D" w:rsidP="0025018F">
      <w:pPr>
        <w:ind w:left="7938"/>
        <w:jc w:val="center"/>
        <w:rPr>
          <w:rFonts w:eastAsia="Calibri"/>
          <w:sz w:val="28"/>
          <w:szCs w:val="28"/>
          <w:lang w:eastAsia="en-US"/>
        </w:rPr>
      </w:pPr>
    </w:p>
    <w:p w:rsidR="0050135D" w:rsidRDefault="0050135D" w:rsidP="0025018F">
      <w:pPr>
        <w:ind w:left="7938"/>
        <w:jc w:val="center"/>
        <w:rPr>
          <w:rFonts w:eastAsia="Calibri"/>
          <w:sz w:val="28"/>
          <w:szCs w:val="28"/>
          <w:lang w:eastAsia="en-US"/>
        </w:rPr>
      </w:pPr>
    </w:p>
    <w:p w:rsidR="0050135D" w:rsidRDefault="0050135D" w:rsidP="0025018F">
      <w:pPr>
        <w:ind w:left="7938"/>
        <w:jc w:val="center"/>
        <w:rPr>
          <w:rFonts w:eastAsia="Calibri"/>
          <w:sz w:val="28"/>
          <w:szCs w:val="28"/>
          <w:lang w:eastAsia="en-US"/>
        </w:rPr>
      </w:pPr>
    </w:p>
    <w:p w:rsidR="007B6EB6" w:rsidRDefault="007B6EB6" w:rsidP="0025018F">
      <w:pPr>
        <w:ind w:left="7938"/>
        <w:jc w:val="center"/>
        <w:rPr>
          <w:rFonts w:eastAsia="Calibri"/>
          <w:sz w:val="28"/>
          <w:szCs w:val="28"/>
          <w:lang w:eastAsia="en-US"/>
        </w:rPr>
      </w:pPr>
    </w:p>
    <w:p w:rsidR="0050135D" w:rsidRDefault="0050135D" w:rsidP="0025018F">
      <w:pPr>
        <w:ind w:left="7938"/>
        <w:jc w:val="center"/>
        <w:rPr>
          <w:rFonts w:eastAsia="Calibri"/>
          <w:sz w:val="28"/>
          <w:szCs w:val="28"/>
          <w:lang w:eastAsia="en-US"/>
        </w:rPr>
      </w:pPr>
    </w:p>
    <w:p w:rsidR="0050135D" w:rsidRDefault="0050135D" w:rsidP="0025018F">
      <w:pPr>
        <w:ind w:left="7938"/>
        <w:jc w:val="center"/>
        <w:rPr>
          <w:rFonts w:eastAsia="Calibri"/>
          <w:sz w:val="28"/>
          <w:szCs w:val="28"/>
          <w:lang w:eastAsia="en-US"/>
        </w:rPr>
      </w:pPr>
    </w:p>
    <w:p w:rsidR="0050135D" w:rsidRDefault="0050135D" w:rsidP="0025018F">
      <w:pPr>
        <w:ind w:left="7938"/>
        <w:jc w:val="center"/>
        <w:rPr>
          <w:rFonts w:eastAsia="Calibri"/>
          <w:sz w:val="28"/>
          <w:szCs w:val="28"/>
          <w:lang w:eastAsia="en-US"/>
        </w:rPr>
      </w:pPr>
    </w:p>
    <w:p w:rsidR="0050135D" w:rsidRDefault="0050135D" w:rsidP="0025018F">
      <w:pPr>
        <w:ind w:left="7938"/>
        <w:jc w:val="center"/>
        <w:rPr>
          <w:rFonts w:eastAsia="Calibri"/>
          <w:sz w:val="28"/>
          <w:szCs w:val="28"/>
          <w:lang w:eastAsia="en-US"/>
        </w:rPr>
      </w:pPr>
    </w:p>
    <w:p w:rsidR="0050135D" w:rsidRDefault="0050135D" w:rsidP="0025018F">
      <w:pPr>
        <w:ind w:left="7938"/>
        <w:jc w:val="center"/>
        <w:rPr>
          <w:rFonts w:eastAsia="Calibri"/>
          <w:sz w:val="28"/>
          <w:szCs w:val="28"/>
          <w:lang w:eastAsia="en-US"/>
        </w:rPr>
      </w:pPr>
    </w:p>
    <w:p w:rsidR="0050135D" w:rsidRDefault="0050135D" w:rsidP="0025018F">
      <w:pPr>
        <w:ind w:left="7938"/>
        <w:jc w:val="center"/>
        <w:rPr>
          <w:rFonts w:eastAsia="Calibri"/>
          <w:sz w:val="28"/>
          <w:szCs w:val="28"/>
          <w:lang w:eastAsia="en-US"/>
        </w:rPr>
      </w:pPr>
    </w:p>
    <w:p w:rsidR="0050135D" w:rsidRDefault="0050135D" w:rsidP="0025018F">
      <w:pPr>
        <w:ind w:left="7938"/>
        <w:jc w:val="center"/>
        <w:rPr>
          <w:rFonts w:eastAsia="Calibri"/>
          <w:sz w:val="28"/>
          <w:szCs w:val="28"/>
          <w:lang w:eastAsia="en-US"/>
        </w:rPr>
      </w:pPr>
    </w:p>
    <w:p w:rsidR="0050135D" w:rsidRPr="0025018F" w:rsidRDefault="0050135D" w:rsidP="0025018F">
      <w:pPr>
        <w:ind w:left="7938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ff1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8024"/>
      </w:tblGrid>
      <w:tr w:rsidR="0025018F" w:rsidRPr="0025018F" w:rsidTr="003D1012">
        <w:tc>
          <w:tcPr>
            <w:tcW w:w="7393" w:type="dxa"/>
          </w:tcPr>
          <w:p w:rsidR="0025018F" w:rsidRPr="0025018F" w:rsidRDefault="0025018F" w:rsidP="0050135D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8024" w:type="dxa"/>
          </w:tcPr>
          <w:p w:rsidR="0025018F" w:rsidRPr="0025018F" w:rsidRDefault="0025018F" w:rsidP="0050135D">
            <w:pPr>
              <w:spacing w:before="0" w:after="0" w:line="235" w:lineRule="auto"/>
              <w:jc w:val="center"/>
              <w:rPr>
                <w:sz w:val="28"/>
                <w:szCs w:val="28"/>
              </w:rPr>
            </w:pPr>
            <w:r w:rsidRPr="0025018F">
              <w:rPr>
                <w:sz w:val="28"/>
                <w:szCs w:val="28"/>
              </w:rPr>
              <w:t>Приложение № 2</w:t>
            </w:r>
          </w:p>
          <w:p w:rsidR="007B6EB6" w:rsidRPr="0025018F" w:rsidRDefault="007B6EB6" w:rsidP="007B6EB6">
            <w:pPr>
              <w:spacing w:before="0" w:after="0"/>
              <w:ind w:left="686"/>
              <w:jc w:val="center"/>
              <w:rPr>
                <w:sz w:val="28"/>
                <w:szCs w:val="28"/>
              </w:rPr>
            </w:pPr>
            <w:r w:rsidRPr="0025018F">
              <w:rPr>
                <w:sz w:val="28"/>
                <w:szCs w:val="28"/>
              </w:rPr>
              <w:t>к Порядку определения объема</w:t>
            </w:r>
          </w:p>
          <w:p w:rsidR="0025018F" w:rsidRPr="0025018F" w:rsidRDefault="007B6EB6" w:rsidP="007B6EB6">
            <w:pPr>
              <w:spacing w:before="0" w:after="0" w:line="235" w:lineRule="auto"/>
              <w:jc w:val="center"/>
              <w:rPr>
                <w:sz w:val="28"/>
                <w:szCs w:val="28"/>
              </w:rPr>
            </w:pPr>
            <w:r w:rsidRPr="0025018F">
              <w:rPr>
                <w:sz w:val="28"/>
                <w:szCs w:val="28"/>
              </w:rPr>
              <w:t xml:space="preserve">и условий предоставления из </w:t>
            </w:r>
            <w:r>
              <w:rPr>
                <w:sz w:val="28"/>
                <w:szCs w:val="28"/>
              </w:rPr>
              <w:t>местного</w:t>
            </w:r>
            <w:r w:rsidRPr="0025018F">
              <w:rPr>
                <w:sz w:val="28"/>
                <w:szCs w:val="28"/>
              </w:rPr>
              <w:t xml:space="preserve"> бюджета субсидий на иные цели </w:t>
            </w:r>
            <w:r>
              <w:rPr>
                <w:sz w:val="28"/>
                <w:szCs w:val="28"/>
              </w:rPr>
              <w:t>муниципальны</w:t>
            </w:r>
            <w:r w:rsidRPr="0025018F">
              <w:rPr>
                <w:sz w:val="28"/>
                <w:szCs w:val="28"/>
              </w:rPr>
              <w:t xml:space="preserve">м бюджетным </w:t>
            </w:r>
            <w:r>
              <w:rPr>
                <w:sz w:val="28"/>
                <w:szCs w:val="28"/>
              </w:rPr>
              <w:t xml:space="preserve">и автономным </w:t>
            </w:r>
            <w:r w:rsidRPr="0025018F">
              <w:rPr>
                <w:sz w:val="28"/>
                <w:szCs w:val="28"/>
              </w:rPr>
              <w:t xml:space="preserve">учреждениям </w:t>
            </w:r>
            <w:proofErr w:type="spellStart"/>
            <w:r>
              <w:rPr>
                <w:sz w:val="28"/>
                <w:szCs w:val="28"/>
              </w:rPr>
              <w:t>Милютинского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25018F" w:rsidRPr="0050135D" w:rsidRDefault="0025018F" w:rsidP="0050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5018F" w:rsidRPr="0050135D" w:rsidRDefault="0025018F" w:rsidP="0050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center"/>
        <w:rPr>
          <w:rFonts w:eastAsia="Calibri"/>
          <w:caps/>
          <w:sz w:val="28"/>
          <w:szCs w:val="28"/>
          <w:lang w:eastAsia="en-US"/>
        </w:rPr>
      </w:pPr>
      <w:r w:rsidRPr="0050135D">
        <w:rPr>
          <w:rFonts w:eastAsia="Calibri"/>
          <w:caps/>
          <w:sz w:val="28"/>
          <w:szCs w:val="28"/>
          <w:lang w:eastAsia="en-US"/>
        </w:rPr>
        <w:t>Отчет</w:t>
      </w:r>
    </w:p>
    <w:p w:rsidR="0025018F" w:rsidRPr="0025018F" w:rsidRDefault="0025018F" w:rsidP="0050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5018F">
        <w:rPr>
          <w:rFonts w:eastAsia="Calibri"/>
          <w:sz w:val="28"/>
          <w:szCs w:val="28"/>
          <w:lang w:eastAsia="en-US"/>
        </w:rPr>
        <w:t>о достижении результатов предоставления субсидии</w:t>
      </w:r>
    </w:p>
    <w:p w:rsidR="0025018F" w:rsidRPr="0025018F" w:rsidRDefault="0025018F" w:rsidP="0050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5018F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25018F" w:rsidRDefault="0025018F" w:rsidP="0050135D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center"/>
        <w:rPr>
          <w:rFonts w:eastAsia="Calibri"/>
          <w:sz w:val="24"/>
          <w:szCs w:val="28"/>
          <w:lang w:eastAsia="en-US"/>
        </w:rPr>
      </w:pPr>
      <w:r w:rsidRPr="0025018F">
        <w:rPr>
          <w:rFonts w:eastAsia="Calibri"/>
          <w:sz w:val="24"/>
          <w:szCs w:val="28"/>
          <w:lang w:eastAsia="en-US"/>
        </w:rPr>
        <w:t>(наименование учреждения)</w:t>
      </w:r>
    </w:p>
    <w:p w:rsidR="0050135D" w:rsidRPr="0025018F" w:rsidRDefault="0050135D" w:rsidP="0050135D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center"/>
        <w:rPr>
          <w:rFonts w:eastAsia="Calibri"/>
          <w:sz w:val="24"/>
          <w:szCs w:val="28"/>
          <w:lang w:eastAsia="en-US"/>
        </w:rPr>
      </w:pPr>
    </w:p>
    <w:p w:rsidR="0025018F" w:rsidRPr="0025018F" w:rsidRDefault="0025018F" w:rsidP="0050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25018F">
        <w:rPr>
          <w:rFonts w:eastAsia="Calibri"/>
          <w:sz w:val="28"/>
          <w:szCs w:val="28"/>
          <w:lang w:eastAsia="en-US"/>
        </w:rPr>
        <w:t>за</w:t>
      </w:r>
      <w:proofErr w:type="gramEnd"/>
      <w:r w:rsidRPr="0025018F">
        <w:rPr>
          <w:rFonts w:eastAsia="Calibri"/>
          <w:sz w:val="28"/>
          <w:szCs w:val="28"/>
          <w:lang w:eastAsia="en-US"/>
        </w:rPr>
        <w:t xml:space="preserve"> ______________    _____ года</w:t>
      </w:r>
    </w:p>
    <w:p w:rsidR="0025018F" w:rsidRPr="0025018F" w:rsidRDefault="0025018F" w:rsidP="0050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ff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4"/>
        <w:gridCol w:w="1639"/>
        <w:gridCol w:w="2523"/>
        <w:gridCol w:w="1263"/>
        <w:gridCol w:w="2523"/>
        <w:gridCol w:w="3505"/>
        <w:gridCol w:w="3224"/>
      </w:tblGrid>
      <w:tr w:rsidR="0025018F" w:rsidRPr="0025018F" w:rsidTr="0050135D">
        <w:trPr>
          <w:trHeight w:val="1366"/>
        </w:trPr>
        <w:tc>
          <w:tcPr>
            <w:tcW w:w="579" w:type="dxa"/>
          </w:tcPr>
          <w:p w:rsidR="0025018F" w:rsidRPr="0025018F" w:rsidRDefault="0025018F" w:rsidP="0050135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35" w:lineRule="auto"/>
              <w:jc w:val="center"/>
              <w:rPr>
                <w:sz w:val="24"/>
                <w:szCs w:val="28"/>
              </w:rPr>
            </w:pPr>
            <w:r w:rsidRPr="0025018F">
              <w:rPr>
                <w:sz w:val="24"/>
                <w:szCs w:val="28"/>
              </w:rPr>
              <w:t xml:space="preserve">№ </w:t>
            </w:r>
            <w:proofErr w:type="gramStart"/>
            <w:r w:rsidRPr="0025018F">
              <w:rPr>
                <w:sz w:val="24"/>
                <w:szCs w:val="28"/>
              </w:rPr>
              <w:t>п</w:t>
            </w:r>
            <w:proofErr w:type="gramEnd"/>
            <w:r w:rsidRPr="0025018F">
              <w:rPr>
                <w:sz w:val="24"/>
                <w:szCs w:val="28"/>
              </w:rPr>
              <w:t>/п</w:t>
            </w:r>
          </w:p>
        </w:tc>
        <w:tc>
          <w:tcPr>
            <w:tcW w:w="1656" w:type="dxa"/>
          </w:tcPr>
          <w:p w:rsidR="0025018F" w:rsidRPr="0025018F" w:rsidRDefault="0050135D" w:rsidP="0050135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35" w:lineRule="auto"/>
              <w:jc w:val="center"/>
              <w:rPr>
                <w:sz w:val="24"/>
                <w:szCs w:val="28"/>
              </w:rPr>
            </w:pPr>
            <w:r w:rsidRPr="0050135D">
              <w:rPr>
                <w:sz w:val="24"/>
                <w:szCs w:val="28"/>
              </w:rPr>
              <w:t>Наимено</w:t>
            </w:r>
            <w:r w:rsidR="0025018F" w:rsidRPr="0025018F">
              <w:rPr>
                <w:sz w:val="24"/>
                <w:szCs w:val="28"/>
              </w:rPr>
              <w:t>вание цели субсидии</w:t>
            </w:r>
          </w:p>
        </w:tc>
        <w:tc>
          <w:tcPr>
            <w:tcW w:w="2551" w:type="dxa"/>
          </w:tcPr>
          <w:p w:rsidR="0025018F" w:rsidRPr="0025018F" w:rsidRDefault="0025018F" w:rsidP="0050135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35" w:lineRule="auto"/>
              <w:jc w:val="center"/>
              <w:rPr>
                <w:sz w:val="24"/>
                <w:szCs w:val="28"/>
              </w:rPr>
            </w:pPr>
            <w:r w:rsidRPr="0025018F">
              <w:rPr>
                <w:sz w:val="24"/>
                <w:szCs w:val="28"/>
              </w:rPr>
              <w:t>Наименование</w:t>
            </w:r>
            <w:r w:rsidRPr="0050135D">
              <w:rPr>
                <w:sz w:val="24"/>
                <w:szCs w:val="28"/>
              </w:rPr>
              <w:t xml:space="preserve"> результата предоставленной субсидии</w:t>
            </w:r>
          </w:p>
        </w:tc>
        <w:tc>
          <w:tcPr>
            <w:tcW w:w="1276" w:type="dxa"/>
          </w:tcPr>
          <w:p w:rsidR="0025018F" w:rsidRPr="0025018F" w:rsidRDefault="0050135D" w:rsidP="0050135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35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Единица измере</w:t>
            </w:r>
            <w:r w:rsidR="0025018F" w:rsidRPr="0025018F">
              <w:rPr>
                <w:sz w:val="24"/>
                <w:szCs w:val="28"/>
              </w:rPr>
              <w:t>ния</w:t>
            </w:r>
          </w:p>
        </w:tc>
        <w:tc>
          <w:tcPr>
            <w:tcW w:w="2551" w:type="dxa"/>
          </w:tcPr>
          <w:p w:rsidR="0025018F" w:rsidRPr="0050135D" w:rsidRDefault="0025018F" w:rsidP="00501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35" w:lineRule="auto"/>
              <w:jc w:val="center"/>
              <w:rPr>
                <w:sz w:val="24"/>
                <w:szCs w:val="28"/>
              </w:rPr>
            </w:pPr>
            <w:r w:rsidRPr="0050135D">
              <w:rPr>
                <w:sz w:val="24"/>
                <w:szCs w:val="28"/>
              </w:rPr>
              <w:t>Плановое значение результата предоставленной субсидии</w:t>
            </w:r>
          </w:p>
        </w:tc>
        <w:tc>
          <w:tcPr>
            <w:tcW w:w="3544" w:type="dxa"/>
          </w:tcPr>
          <w:p w:rsidR="0025018F" w:rsidRPr="0050135D" w:rsidRDefault="0025018F" w:rsidP="00501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35" w:lineRule="auto"/>
              <w:jc w:val="center"/>
              <w:rPr>
                <w:sz w:val="24"/>
                <w:szCs w:val="28"/>
              </w:rPr>
            </w:pPr>
            <w:r w:rsidRPr="0050135D">
              <w:rPr>
                <w:sz w:val="24"/>
                <w:szCs w:val="28"/>
              </w:rPr>
              <w:t>Фактическое значение результата предоставленной субсидии (</w:t>
            </w:r>
            <w:r w:rsidRPr="0025018F">
              <w:rPr>
                <w:sz w:val="24"/>
                <w:szCs w:val="28"/>
              </w:rPr>
              <w:t>нарастающим итогом)</w:t>
            </w:r>
          </w:p>
        </w:tc>
        <w:tc>
          <w:tcPr>
            <w:tcW w:w="3260" w:type="dxa"/>
          </w:tcPr>
          <w:p w:rsidR="0025018F" w:rsidRPr="0025018F" w:rsidRDefault="0025018F" w:rsidP="0050135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35" w:lineRule="auto"/>
              <w:jc w:val="center"/>
              <w:rPr>
                <w:sz w:val="24"/>
                <w:szCs w:val="28"/>
              </w:rPr>
            </w:pPr>
            <w:r w:rsidRPr="0025018F">
              <w:rPr>
                <w:sz w:val="24"/>
                <w:szCs w:val="28"/>
              </w:rPr>
              <w:t xml:space="preserve">Причины </w:t>
            </w:r>
            <w:proofErr w:type="spellStart"/>
            <w:r w:rsidRPr="0025018F">
              <w:rPr>
                <w:sz w:val="24"/>
                <w:szCs w:val="28"/>
              </w:rPr>
              <w:t>недостижения</w:t>
            </w:r>
            <w:proofErr w:type="spellEnd"/>
            <w:r w:rsidRPr="0025018F">
              <w:rPr>
                <w:sz w:val="24"/>
                <w:szCs w:val="28"/>
              </w:rPr>
              <w:t xml:space="preserve"> </w:t>
            </w:r>
            <w:r w:rsidRPr="0025018F">
              <w:rPr>
                <w:sz w:val="24"/>
              </w:rPr>
              <w:t>результатов предоставления субсидии</w:t>
            </w:r>
          </w:p>
        </w:tc>
      </w:tr>
      <w:tr w:rsidR="0025018F" w:rsidRPr="0025018F" w:rsidTr="0050135D">
        <w:trPr>
          <w:trHeight w:val="253"/>
        </w:trPr>
        <w:tc>
          <w:tcPr>
            <w:tcW w:w="579" w:type="dxa"/>
            <w:tcBorders>
              <w:bottom w:val="single" w:sz="4" w:space="0" w:color="auto"/>
            </w:tcBorders>
          </w:tcPr>
          <w:p w:rsidR="0025018F" w:rsidRPr="0025018F" w:rsidRDefault="0025018F" w:rsidP="0050135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35" w:lineRule="auto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25018F" w:rsidRPr="0025018F" w:rsidRDefault="0025018F" w:rsidP="0050135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35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018F" w:rsidRPr="0025018F" w:rsidRDefault="0025018F" w:rsidP="0050135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35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018F" w:rsidRPr="0025018F" w:rsidRDefault="0025018F" w:rsidP="0050135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35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018F" w:rsidRPr="0025018F" w:rsidRDefault="0025018F" w:rsidP="0050135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35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5018F" w:rsidRPr="0025018F" w:rsidRDefault="0025018F" w:rsidP="0050135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35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5018F" w:rsidRPr="0025018F" w:rsidRDefault="0025018F" w:rsidP="0050135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35" w:lineRule="auto"/>
              <w:rPr>
                <w:sz w:val="28"/>
                <w:szCs w:val="28"/>
              </w:rPr>
            </w:pPr>
          </w:p>
        </w:tc>
      </w:tr>
    </w:tbl>
    <w:p w:rsidR="0025018F" w:rsidRDefault="0025018F" w:rsidP="0050135D">
      <w:pPr>
        <w:spacing w:line="235" w:lineRule="auto"/>
        <w:rPr>
          <w:rFonts w:eastAsia="Calibri"/>
          <w:sz w:val="28"/>
          <w:szCs w:val="28"/>
          <w:lang w:eastAsia="en-US"/>
        </w:rPr>
      </w:pPr>
    </w:p>
    <w:p w:rsidR="0050135D" w:rsidRPr="0025018F" w:rsidRDefault="0050135D" w:rsidP="0050135D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  <w:r w:rsidRPr="0025018F">
        <w:rPr>
          <w:sz w:val="28"/>
          <w:szCs w:val="28"/>
        </w:rPr>
        <w:t>Руководитель</w:t>
      </w:r>
    </w:p>
    <w:p w:rsidR="0050135D" w:rsidRPr="0025018F" w:rsidRDefault="0050135D" w:rsidP="0050135D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  <w:r w:rsidRPr="0025018F">
        <w:rPr>
          <w:sz w:val="28"/>
          <w:szCs w:val="28"/>
        </w:rPr>
        <w:t>учреждения _______________________ Ф</w:t>
      </w:r>
      <w:r w:rsidR="00F92F00">
        <w:rPr>
          <w:sz w:val="28"/>
          <w:szCs w:val="28"/>
        </w:rPr>
        <w:t>.</w:t>
      </w:r>
      <w:r w:rsidRPr="0025018F">
        <w:rPr>
          <w:sz w:val="28"/>
          <w:szCs w:val="28"/>
        </w:rPr>
        <w:t>И</w:t>
      </w:r>
      <w:r w:rsidR="00F92F00">
        <w:rPr>
          <w:sz w:val="28"/>
          <w:szCs w:val="28"/>
        </w:rPr>
        <w:t>.</w:t>
      </w:r>
      <w:r w:rsidRPr="0025018F">
        <w:rPr>
          <w:sz w:val="28"/>
          <w:szCs w:val="28"/>
        </w:rPr>
        <w:t>О.</w:t>
      </w:r>
    </w:p>
    <w:p w:rsidR="0050135D" w:rsidRPr="0025018F" w:rsidRDefault="0050135D" w:rsidP="0050135D">
      <w:pPr>
        <w:widowControl w:val="0"/>
        <w:autoSpaceDE w:val="0"/>
        <w:autoSpaceDN w:val="0"/>
        <w:spacing w:line="235" w:lineRule="auto"/>
        <w:jc w:val="both"/>
        <w:rPr>
          <w:sz w:val="24"/>
          <w:szCs w:val="28"/>
        </w:rPr>
      </w:pPr>
      <w:r w:rsidRPr="0025018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r w:rsidRPr="0025018F">
        <w:rPr>
          <w:sz w:val="28"/>
          <w:szCs w:val="28"/>
        </w:rPr>
        <w:t xml:space="preserve">   </w:t>
      </w:r>
      <w:r w:rsidRPr="0025018F">
        <w:rPr>
          <w:sz w:val="24"/>
          <w:szCs w:val="28"/>
        </w:rPr>
        <w:t>(подпись)</w:t>
      </w:r>
    </w:p>
    <w:p w:rsidR="0050135D" w:rsidRPr="0025018F" w:rsidRDefault="0050135D" w:rsidP="0050135D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50135D" w:rsidRPr="0025018F" w:rsidRDefault="0050135D" w:rsidP="0050135D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  <w:r w:rsidRPr="0025018F">
        <w:rPr>
          <w:sz w:val="28"/>
          <w:szCs w:val="28"/>
        </w:rPr>
        <w:t>Главный бухгалтер ________________________ Ф</w:t>
      </w:r>
      <w:r w:rsidR="00F92F00">
        <w:rPr>
          <w:sz w:val="28"/>
          <w:szCs w:val="28"/>
        </w:rPr>
        <w:t>.</w:t>
      </w:r>
      <w:r w:rsidRPr="0025018F">
        <w:rPr>
          <w:sz w:val="28"/>
          <w:szCs w:val="28"/>
        </w:rPr>
        <w:t>И</w:t>
      </w:r>
      <w:r w:rsidR="00F92F00">
        <w:rPr>
          <w:sz w:val="28"/>
          <w:szCs w:val="28"/>
        </w:rPr>
        <w:t>.</w:t>
      </w:r>
      <w:r w:rsidRPr="0025018F">
        <w:rPr>
          <w:sz w:val="28"/>
          <w:szCs w:val="28"/>
        </w:rPr>
        <w:t>О.</w:t>
      </w:r>
    </w:p>
    <w:p w:rsidR="0050135D" w:rsidRPr="0025018F" w:rsidRDefault="0050135D" w:rsidP="0050135D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  <w:r w:rsidRPr="0025018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</w:t>
      </w:r>
      <w:r w:rsidRPr="0025018F">
        <w:rPr>
          <w:sz w:val="28"/>
          <w:szCs w:val="28"/>
        </w:rPr>
        <w:t xml:space="preserve">   </w:t>
      </w:r>
      <w:r w:rsidRPr="0025018F">
        <w:rPr>
          <w:sz w:val="24"/>
          <w:szCs w:val="28"/>
        </w:rPr>
        <w:t>(подпись)</w:t>
      </w:r>
    </w:p>
    <w:p w:rsidR="0050135D" w:rsidRPr="0025018F" w:rsidRDefault="0050135D" w:rsidP="0050135D">
      <w:pPr>
        <w:widowControl w:val="0"/>
        <w:autoSpaceDE w:val="0"/>
        <w:autoSpaceDN w:val="0"/>
        <w:spacing w:line="235" w:lineRule="auto"/>
        <w:jc w:val="both"/>
        <w:rPr>
          <w:sz w:val="18"/>
          <w:szCs w:val="28"/>
        </w:rPr>
      </w:pPr>
    </w:p>
    <w:p w:rsidR="0050135D" w:rsidRPr="0025018F" w:rsidRDefault="0050135D" w:rsidP="00F92F00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  <w:r w:rsidRPr="0025018F">
        <w:rPr>
          <w:sz w:val="28"/>
          <w:szCs w:val="28"/>
        </w:rPr>
        <w:t>Дата</w:t>
      </w:r>
    </w:p>
    <w:p w:rsidR="0050135D" w:rsidRDefault="0050135D" w:rsidP="00F92F00">
      <w:pPr>
        <w:widowControl w:val="0"/>
        <w:autoSpaceDE w:val="0"/>
        <w:autoSpaceDN w:val="0"/>
        <w:spacing w:line="235" w:lineRule="auto"/>
        <w:jc w:val="both"/>
        <w:rPr>
          <w:rFonts w:eastAsia="Calibri"/>
          <w:sz w:val="28"/>
          <w:szCs w:val="28"/>
          <w:lang w:eastAsia="en-US"/>
        </w:rPr>
      </w:pPr>
      <w:r w:rsidRPr="0025018F">
        <w:rPr>
          <w:sz w:val="28"/>
          <w:szCs w:val="28"/>
        </w:rPr>
        <w:t>М.П.</w:t>
      </w:r>
    </w:p>
    <w:p w:rsidR="0050135D" w:rsidRPr="0025018F" w:rsidRDefault="0050135D" w:rsidP="0025018F">
      <w:pPr>
        <w:spacing w:after="160" w:line="259" w:lineRule="auto"/>
        <w:rPr>
          <w:rFonts w:eastAsia="Calibri"/>
          <w:sz w:val="28"/>
          <w:szCs w:val="28"/>
          <w:lang w:eastAsia="en-US"/>
        </w:rPr>
        <w:sectPr w:rsidR="0050135D" w:rsidRPr="0025018F" w:rsidSect="00DA44C9">
          <w:pgSz w:w="16838" w:h="11905" w:orient="landscape"/>
          <w:pgMar w:top="1134" w:right="567" w:bottom="1134" w:left="1134" w:header="709" w:footer="709" w:gutter="0"/>
          <w:cols w:space="720"/>
          <w:docGrid w:linePitch="299"/>
        </w:sectPr>
      </w:pPr>
    </w:p>
    <w:p w:rsidR="0050135D" w:rsidRPr="0025018F" w:rsidRDefault="0050135D" w:rsidP="007B6EB6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sectPr w:rsidR="0050135D" w:rsidRPr="0025018F" w:rsidSect="004A534F">
      <w:headerReference w:type="default" r:id="rId12"/>
      <w:footerReference w:type="even" r:id="rId13"/>
      <w:footerReference w:type="default" r:id="rId14"/>
      <w:pgSz w:w="11907" w:h="16840"/>
      <w:pgMar w:top="1134" w:right="567" w:bottom="1134" w:left="1701" w:header="709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17" w:rsidRDefault="00402C17">
      <w:r>
        <w:separator/>
      </w:r>
    </w:p>
  </w:endnote>
  <w:endnote w:type="continuationSeparator" w:id="0">
    <w:p w:rsidR="00402C17" w:rsidRDefault="0040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21" w:rsidRDefault="006B7A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  <w:p w:rsidR="004B0C29" w:rsidRDefault="004B0C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21" w:rsidRPr="004A534F" w:rsidRDefault="006B7A21" w:rsidP="003167D4">
    <w:pPr>
      <w:rPr>
        <w:lang w:val="en-US"/>
      </w:rPr>
    </w:pPr>
  </w:p>
  <w:p w:rsidR="004B0C29" w:rsidRPr="004A534F" w:rsidRDefault="004B0C2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17" w:rsidRDefault="00402C17">
      <w:r>
        <w:separator/>
      </w:r>
    </w:p>
  </w:footnote>
  <w:footnote w:type="continuationSeparator" w:id="0">
    <w:p w:rsidR="00402C17" w:rsidRDefault="00402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805654"/>
      <w:docPartObj>
        <w:docPartGallery w:val="Page Numbers (Top of Page)"/>
        <w:docPartUnique/>
      </w:docPartObj>
    </w:sdtPr>
    <w:sdtEndPr/>
    <w:sdtContent>
      <w:p w:rsidR="0025018F" w:rsidRPr="00ED48A3" w:rsidRDefault="0025018F">
        <w:pPr>
          <w:pStyle w:val="a9"/>
          <w:jc w:val="center"/>
        </w:pPr>
        <w:r w:rsidRPr="00ED48A3">
          <w:fldChar w:fldCharType="begin"/>
        </w:r>
        <w:r w:rsidRPr="00ED48A3">
          <w:instrText>PAGE   \* MERGEFORMAT</w:instrText>
        </w:r>
        <w:r w:rsidRPr="00ED48A3">
          <w:fldChar w:fldCharType="separate"/>
        </w:r>
        <w:r w:rsidR="00CC0C6C">
          <w:rPr>
            <w:noProof/>
          </w:rPr>
          <w:t>6</w:t>
        </w:r>
        <w:r w:rsidRPr="00ED48A3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540E73" w:rsidRDefault="00540E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C6C">
          <w:rPr>
            <w:noProof/>
          </w:rPr>
          <w:t>9</w:t>
        </w:r>
        <w:r>
          <w:fldChar w:fldCharType="end"/>
        </w:r>
      </w:p>
    </w:sdtContent>
  </w:sdt>
  <w:p w:rsidR="00540E73" w:rsidRDefault="00540E73">
    <w:pPr>
      <w:pStyle w:val="a9"/>
    </w:pPr>
  </w:p>
  <w:p w:rsidR="004B0C29" w:rsidRDefault="004B0C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8F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2A7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18F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3D109B"/>
    <w:rsid w:val="00402C17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A534F"/>
    <w:rsid w:val="004B0C29"/>
    <w:rsid w:val="004B6A5C"/>
    <w:rsid w:val="004E78FD"/>
    <w:rsid w:val="004F7011"/>
    <w:rsid w:val="0050135D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82E60"/>
    <w:rsid w:val="006B7A21"/>
    <w:rsid w:val="006F0445"/>
    <w:rsid w:val="00707AE3"/>
    <w:rsid w:val="007120F8"/>
    <w:rsid w:val="007219F0"/>
    <w:rsid w:val="00764BD4"/>
    <w:rsid w:val="007730B1"/>
    <w:rsid w:val="00782222"/>
    <w:rsid w:val="007936ED"/>
    <w:rsid w:val="007B6388"/>
    <w:rsid w:val="007B6EB6"/>
    <w:rsid w:val="007C0A5F"/>
    <w:rsid w:val="007E41A2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09C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F0F67"/>
    <w:rsid w:val="00A05B6C"/>
    <w:rsid w:val="00A061D7"/>
    <w:rsid w:val="00A30E81"/>
    <w:rsid w:val="00A34804"/>
    <w:rsid w:val="00A67B50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C0FDA"/>
    <w:rsid w:val="00BF39F0"/>
    <w:rsid w:val="00C11FDF"/>
    <w:rsid w:val="00C572C4"/>
    <w:rsid w:val="00C731BB"/>
    <w:rsid w:val="00C91380"/>
    <w:rsid w:val="00C95DA9"/>
    <w:rsid w:val="00CA151C"/>
    <w:rsid w:val="00CB1900"/>
    <w:rsid w:val="00CB43C1"/>
    <w:rsid w:val="00CC0C6C"/>
    <w:rsid w:val="00CC7513"/>
    <w:rsid w:val="00CD077D"/>
    <w:rsid w:val="00CE5183"/>
    <w:rsid w:val="00CF077F"/>
    <w:rsid w:val="00D00358"/>
    <w:rsid w:val="00D1222F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13C62"/>
    <w:rsid w:val="00E3132E"/>
    <w:rsid w:val="00E36EA0"/>
    <w:rsid w:val="00E37BD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92F00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25018F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122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25018F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122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E202D4C40BC59A86A7BA0CABCF097716C84F51EB2A3108A1E657EB304A4D6C0BE6A60BB292E2B356CC9E96E052CC4540349EED89D93F72lC1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E202D4C40BC59A86A7A603ACB55C2418CA4E59E72A3108A1E657EB304A4D6C0BE6A60BB292E2BA51CC9E96E052CC4540349EED89D93F72lC16O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0</TotalTime>
  <Pages>9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Милютинское сп</cp:lastModifiedBy>
  <cp:revision>2</cp:revision>
  <cp:lastPrinted>2020-10-21T11:17:00Z</cp:lastPrinted>
  <dcterms:created xsi:type="dcterms:W3CDTF">2021-01-22T11:53:00Z</dcterms:created>
  <dcterms:modified xsi:type="dcterms:W3CDTF">2021-01-22T11:53:00Z</dcterms:modified>
</cp:coreProperties>
</file>